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5A2A" w:rsidRPr="005E6478" w:rsidRDefault="00596791" w:rsidP="00CE5A2A">
      <w:pPr>
        <w:jc w:val="center"/>
      </w:pPr>
      <w:r w:rsidRPr="005E6478">
        <w:rPr>
          <w:rFonts w:eastAsia="黑体"/>
          <w:noProof/>
          <w:sz w:val="52"/>
          <w:szCs w:val="72"/>
        </w:rPr>
        <mc:AlternateContent>
          <mc:Choice Requires="wps">
            <w:drawing>
              <wp:anchor distT="0" distB="0" distL="114300" distR="114300" simplePos="0" relativeHeight="251658752" behindDoc="0" locked="0" layoutInCell="1" allowOverlap="1">
                <wp:simplePos x="0" y="0"/>
                <wp:positionH relativeFrom="column">
                  <wp:posOffset>744220</wp:posOffset>
                </wp:positionH>
                <wp:positionV relativeFrom="paragraph">
                  <wp:posOffset>-78105</wp:posOffset>
                </wp:positionV>
                <wp:extent cx="3244215" cy="601345"/>
                <wp:effectExtent l="120650" t="12700" r="6985" b="29083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215" cy="601345"/>
                        </a:xfrm>
                        <a:prstGeom prst="wedgeRectCallout">
                          <a:avLst>
                            <a:gd name="adj1" fmla="val -52074"/>
                            <a:gd name="adj2" fmla="val 94880"/>
                          </a:avLst>
                        </a:prstGeom>
                        <a:solidFill>
                          <a:srgbClr val="FFFFFF"/>
                        </a:solidFill>
                        <a:ln w="9525">
                          <a:solidFill>
                            <a:srgbClr val="FF0000"/>
                          </a:solidFill>
                          <a:miter lim="800000"/>
                          <a:headEnd/>
                          <a:tailEnd/>
                        </a:ln>
                      </wps:spPr>
                      <wps:txbx>
                        <w:txbxContent>
                          <w:p w:rsidR="00CE5A2A" w:rsidRPr="00AD4E90" w:rsidRDefault="00CE5A2A" w:rsidP="00CE5A2A">
                            <w:pPr>
                              <w:spacing w:line="300" w:lineRule="auto"/>
                              <w:rPr>
                                <w:rFonts w:eastAsia="仿宋_GB2312"/>
                                <w:color w:val="FF0000"/>
                                <w:sz w:val="24"/>
                              </w:rPr>
                            </w:pPr>
                            <w:r w:rsidRPr="00AD4E90">
                              <w:rPr>
                                <w:rFonts w:eastAsia="仿宋_GB2312"/>
                                <w:color w:val="FF0000"/>
                                <w:sz w:val="24"/>
                              </w:rPr>
                              <w:t>A4</w:t>
                            </w:r>
                            <w:r w:rsidRPr="00AD4E90">
                              <w:rPr>
                                <w:rFonts w:eastAsia="仿宋_GB2312"/>
                                <w:color w:val="FF0000"/>
                                <w:sz w:val="24"/>
                              </w:rPr>
                              <w:t>纸打印，页边距上下左右均为</w:t>
                            </w:r>
                            <w:r w:rsidRPr="00AD4E90">
                              <w:rPr>
                                <w:rFonts w:eastAsia="仿宋_GB2312"/>
                                <w:color w:val="FF0000"/>
                                <w:sz w:val="24"/>
                              </w:rPr>
                              <w:t>2.5</w:t>
                            </w:r>
                            <w:r w:rsidRPr="00AD4E90">
                              <w:rPr>
                                <w:rFonts w:eastAsia="仿宋_GB2312"/>
                                <w:color w:val="FF0000"/>
                                <w:sz w:val="24"/>
                              </w:rPr>
                              <w:t>厘米；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26" type="#_x0000_t61" style="position:absolute;left:0;text-align:left;margin-left:58.6pt;margin-top:-6.15pt;width:255.45pt;height: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" adj="-448,31294" strokecolor="red">
                <v:textbox>
                  <w:txbxContent>
                    <w:p w:rsidR="00CE5A2A" w:rsidRPr="00AD4E90" w:rsidRDefault="00CE5A2A" w:rsidP="00CE5A2A">
                      <w:pPr>
                        <w:spacing w:line="300" w:lineRule="auto"/>
                        <w:rPr>
                          <w:rFonts w:eastAsia="仿宋_GB2312"/>
                          <w:color w:val="FF0000"/>
                          <w:sz w:val="24"/>
                        </w:rPr>
                      </w:pPr>
                      <w:r w:rsidRPr="00AD4E90">
                        <w:rPr>
                          <w:rFonts w:eastAsia="仿宋_GB2312"/>
                          <w:color w:val="FF0000"/>
                          <w:sz w:val="24"/>
                        </w:rPr>
                        <w:t>A4</w:t>
                      </w:r>
                      <w:r w:rsidRPr="00AD4E90">
                        <w:rPr>
                          <w:rFonts w:eastAsia="仿宋_GB2312"/>
                          <w:color w:val="FF0000"/>
                          <w:sz w:val="24"/>
                        </w:rPr>
                        <w:t>纸打印，页边距上下左右均为</w:t>
                      </w:r>
                      <w:r w:rsidRPr="00AD4E90">
                        <w:rPr>
                          <w:rFonts w:eastAsia="仿宋_GB2312"/>
                          <w:color w:val="FF0000"/>
                          <w:sz w:val="24"/>
                        </w:rPr>
                        <w:t>2.5</w:t>
                      </w:r>
                      <w:r w:rsidRPr="00AD4E90">
                        <w:rPr>
                          <w:rFonts w:eastAsia="仿宋_GB2312"/>
                          <w:color w:val="FF0000"/>
                          <w:sz w:val="24"/>
                        </w:rPr>
                        <w:t>厘米；</w:t>
                      </w:r>
                    </w:p>
                  </w:txbxContent>
                </v:textbox>
              </v:shape>
            </w:pict>
          </mc:Fallback>
        </mc:AlternateContent>
      </w:r>
    </w:p>
    <w:p w:rsidR="00CE5A2A" w:rsidRPr="005E6478" w:rsidRDefault="00596791" w:rsidP="00CE5A2A">
      <w:pPr>
        <w:jc w:val="center"/>
        <w:rPr>
          <w:rFonts w:eastAsia="华文行楷"/>
          <w:sz w:val="72"/>
          <w:szCs w:val="30"/>
        </w:rPr>
      </w:pPr>
      <w:r w:rsidRPr="005E6478">
        <w:rPr>
          <w:rFonts w:eastAsia="黑体"/>
          <w:noProof/>
          <w:sz w:val="52"/>
          <w:szCs w:val="72"/>
        </w:rPr>
        <mc:AlternateContent>
          <mc:Choice Requires="wps">
            <w:drawing>
              <wp:anchor distT="0" distB="0" distL="114300" distR="114300" simplePos="0" relativeHeight="251656704" behindDoc="0" locked="0" layoutInCell="1" allowOverlap="1">
                <wp:simplePos x="0" y="0"/>
                <wp:positionH relativeFrom="column">
                  <wp:posOffset>4363085</wp:posOffset>
                </wp:positionH>
                <wp:positionV relativeFrom="paragraph">
                  <wp:posOffset>184150</wp:posOffset>
                </wp:positionV>
                <wp:extent cx="1045845" cy="519430"/>
                <wp:effectExtent l="158115" t="13970" r="5715" b="30480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519430"/>
                        </a:xfrm>
                        <a:prstGeom prst="wedgeRectCallout">
                          <a:avLst>
                            <a:gd name="adj1" fmla="val -61292"/>
                            <a:gd name="adj2" fmla="val 103667"/>
                          </a:avLst>
                        </a:prstGeom>
                        <a:solidFill>
                          <a:srgbClr val="FFFFFF"/>
                        </a:solidFill>
                        <a:ln w="9525">
                          <a:solidFill>
                            <a:srgbClr val="FF0000"/>
                          </a:solidFill>
                          <a:miter lim="800000"/>
                          <a:headEnd/>
                          <a:tailEnd/>
                        </a:ln>
                      </wps:spPr>
                      <wps:txbx>
                        <w:txbxContent>
                          <w:p w:rsidR="00CE5A2A" w:rsidRPr="00FA0CE0" w:rsidRDefault="00CE5A2A" w:rsidP="00CE5A2A">
                            <w:pPr>
                              <w:rPr>
                                <w:rFonts w:ascii="宋体" w:eastAsia="宋体" w:hAnsi="宋体"/>
                                <w:color w:val="FF0000"/>
                                <w:sz w:val="21"/>
                                <w:szCs w:val="21"/>
                              </w:rPr>
                            </w:pPr>
                            <w:r w:rsidRPr="00FA0CE0">
                              <w:rPr>
                                <w:rFonts w:ascii="宋体" w:eastAsia="宋体" w:hAnsi="宋体" w:hint="eastAsia"/>
                                <w:color w:val="FF0000"/>
                                <w:sz w:val="21"/>
                                <w:szCs w:val="21"/>
                              </w:rPr>
                              <w:t>黑体一号居中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7" type="#_x0000_t61" style="position:absolute;left:0;text-align:left;margin-left:343.55pt;margin-top:14.5pt;width:82.35pt;height:4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" adj="-2439,33192" strokecolor="red">
                <v:textbox>
                  <w:txbxContent>
                    <w:p w:rsidR="00CE5A2A" w:rsidRPr="00FA0CE0" w:rsidRDefault="00CE5A2A" w:rsidP="00CE5A2A">
                      <w:pPr>
                        <w:rPr>
                          <w:rFonts w:ascii="宋体" w:eastAsia="宋体" w:hAnsi="宋体"/>
                          <w:color w:val="FF0000"/>
                          <w:sz w:val="21"/>
                          <w:szCs w:val="21"/>
                        </w:rPr>
                      </w:pPr>
                      <w:r w:rsidRPr="00FA0CE0">
                        <w:rPr>
                          <w:rFonts w:ascii="宋体" w:eastAsia="宋体" w:hAnsi="宋体" w:hint="eastAsia"/>
                          <w:color w:val="FF0000"/>
                          <w:sz w:val="21"/>
                          <w:szCs w:val="21"/>
                        </w:rPr>
                        <w:t>黑体一号居中</w:t>
                      </w:r>
                    </w:p>
                  </w:txbxContent>
                </v:textbox>
              </v:shape>
            </w:pict>
          </mc:Fallback>
        </mc:AlternateContent>
      </w:r>
      <w:r w:rsidRPr="005E6478">
        <w:rPr>
          <w:rFonts w:eastAsia="华文行楷"/>
          <w:noProof/>
          <w:sz w:val="72"/>
          <w:szCs w:val="30"/>
        </w:rPr>
        <w:drawing>
          <wp:inline distT="0" distB="0" distL="0" distR="0">
            <wp:extent cx="1781175" cy="438150"/>
            <wp:effectExtent l="0" t="0" r="9525" b="0"/>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无标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38150"/>
                    </a:xfrm>
                    <a:prstGeom prst="rect">
                      <a:avLst/>
                    </a:prstGeom>
                    <a:noFill/>
                    <a:ln>
                      <a:noFill/>
                    </a:ln>
                  </pic:spPr>
                </pic:pic>
              </a:graphicData>
            </a:graphic>
          </wp:inline>
        </w:drawing>
      </w:r>
    </w:p>
    <w:p w:rsidR="00CE5A2A" w:rsidRPr="005E6478" w:rsidRDefault="00C64669" w:rsidP="00CE5A2A">
      <w:pPr>
        <w:jc w:val="center"/>
        <w:rPr>
          <w:rFonts w:eastAsia="黑体"/>
          <w:sz w:val="52"/>
          <w:szCs w:val="72"/>
        </w:rPr>
      </w:pPr>
      <w:r w:rsidRPr="005E6478">
        <w:rPr>
          <w:rFonts w:eastAsia="黑体"/>
          <w:sz w:val="52"/>
          <w:szCs w:val="72"/>
        </w:rPr>
        <w:t xml:space="preserve">  </w:t>
      </w:r>
      <w:r w:rsidR="00CE5A2A" w:rsidRPr="005E6478">
        <w:rPr>
          <w:rFonts w:eastAsia="黑体"/>
          <w:sz w:val="52"/>
          <w:szCs w:val="72"/>
        </w:rPr>
        <w:t>本科毕业论文（设计）</w:t>
      </w:r>
    </w:p>
    <w:p w:rsidR="00CE5A2A" w:rsidRPr="005E6478" w:rsidRDefault="00CE5A2A" w:rsidP="00C64669">
      <w:pPr>
        <w:ind w:firstLineChars="100" w:firstLine="516"/>
        <w:rPr>
          <w:rFonts w:eastAsia="华文中宋"/>
          <w:sz w:val="52"/>
          <w:szCs w:val="72"/>
        </w:rPr>
      </w:pPr>
    </w:p>
    <w:p w:rsidR="00CE5A2A" w:rsidRPr="005E6478" w:rsidRDefault="00CE5A2A" w:rsidP="000D1763">
      <w:pPr>
        <w:spacing w:line="560" w:lineRule="exact"/>
        <w:jc w:val="center"/>
        <w:rPr>
          <w:rFonts w:eastAsia="华文中宋"/>
          <w:sz w:val="44"/>
          <w:szCs w:val="44"/>
          <w:u w:val="single"/>
        </w:rPr>
      </w:pPr>
      <w:r w:rsidRPr="005E6478">
        <w:rPr>
          <w:rFonts w:eastAsia="华文中宋"/>
          <w:sz w:val="44"/>
          <w:szCs w:val="44"/>
        </w:rPr>
        <w:t>题</w:t>
      </w:r>
      <w:r w:rsidRPr="005E6478">
        <w:rPr>
          <w:rFonts w:eastAsia="华文中宋"/>
          <w:sz w:val="44"/>
          <w:szCs w:val="44"/>
        </w:rPr>
        <w:t xml:space="preserve">    </w:t>
      </w:r>
      <w:r w:rsidRPr="005E6478">
        <w:rPr>
          <w:rFonts w:eastAsia="华文中宋"/>
          <w:sz w:val="44"/>
          <w:szCs w:val="44"/>
        </w:rPr>
        <w:t>目</w:t>
      </w:r>
      <w:r w:rsidRPr="005E6478">
        <w:rPr>
          <w:rFonts w:eastAsia="华文中宋"/>
          <w:sz w:val="44"/>
          <w:szCs w:val="44"/>
        </w:rPr>
        <w:t xml:space="preserve"> </w:t>
      </w:r>
      <w:r w:rsidRPr="005E6478">
        <w:rPr>
          <w:rFonts w:eastAsia="华文中宋"/>
          <w:sz w:val="44"/>
          <w:szCs w:val="44"/>
          <w:u w:val="single"/>
        </w:rPr>
        <w:t>复合菌对</w:t>
      </w:r>
      <w:r w:rsidRPr="005E6478">
        <w:rPr>
          <w:rFonts w:eastAsia="华文中宋"/>
          <w:sz w:val="44"/>
          <w:szCs w:val="44"/>
          <w:u w:val="single"/>
        </w:rPr>
        <w:t>0-21</w:t>
      </w:r>
      <w:r w:rsidRPr="005E6478">
        <w:rPr>
          <w:rFonts w:eastAsia="华文中宋"/>
          <w:sz w:val="44"/>
          <w:szCs w:val="44"/>
          <w:u w:val="single"/>
        </w:rPr>
        <w:t>日龄肉仔鸡</w:t>
      </w:r>
    </w:p>
    <w:p w:rsidR="00CE5A2A" w:rsidRPr="005E6478" w:rsidRDefault="00596791" w:rsidP="000D1763">
      <w:pPr>
        <w:spacing w:line="560" w:lineRule="exact"/>
        <w:jc w:val="center"/>
        <w:rPr>
          <w:rFonts w:eastAsia="华文中宋"/>
          <w:sz w:val="44"/>
          <w:szCs w:val="44"/>
          <w:u w:val="single"/>
        </w:rPr>
      </w:pPr>
      <w:r w:rsidRPr="005E6478">
        <w:rPr>
          <w:rFonts w:eastAsia="黑体"/>
          <w:noProof/>
          <w:sz w:val="52"/>
          <w:szCs w:val="72"/>
        </w:rPr>
        <mc:AlternateContent>
          <mc:Choice Requires="wps">
            <w:drawing>
              <wp:anchor distT="0" distB="0" distL="114300" distR="114300" simplePos="0" relativeHeight="251655680" behindDoc="0" locked="0" layoutInCell="1" allowOverlap="1">
                <wp:simplePos x="0" y="0"/>
                <wp:positionH relativeFrom="column">
                  <wp:posOffset>-273050</wp:posOffset>
                </wp:positionH>
                <wp:positionV relativeFrom="paragraph">
                  <wp:posOffset>142240</wp:posOffset>
                </wp:positionV>
                <wp:extent cx="2063115" cy="755015"/>
                <wp:effectExtent l="8255" t="180975" r="5080" b="698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755015"/>
                        </a:xfrm>
                        <a:prstGeom prst="wedgeRectCallout">
                          <a:avLst>
                            <a:gd name="adj1" fmla="val 45199"/>
                            <a:gd name="adj2" fmla="val -71028"/>
                          </a:avLst>
                        </a:prstGeom>
                        <a:solidFill>
                          <a:srgbClr val="FFFFFF"/>
                        </a:solidFill>
                        <a:ln w="9525">
                          <a:solidFill>
                            <a:srgbClr val="FF0000"/>
                          </a:solidFill>
                          <a:miter lim="800000"/>
                          <a:headEnd/>
                          <a:tailEnd/>
                        </a:ln>
                      </wps:spPr>
                      <wps:txb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华文中宋二号，居中，题目有下划线。如题目字数可排两行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8" type="#_x0000_t61" style="position:absolute;left:0;text-align:left;margin-left:-21.5pt;margin-top:11.2pt;width:162.45pt;height:5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" adj="20563,-4542" strokecolor="red">
                <v:textbo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华文中宋二号，居中，题目有下划线。如题目字数可排两行</w:t>
                      </w:r>
                    </w:p>
                  </w:txbxContent>
                </v:textbox>
              </v:shape>
            </w:pict>
          </mc:Fallback>
        </mc:AlternateContent>
      </w:r>
      <w:r w:rsidR="00CE5A2A" w:rsidRPr="005E6478">
        <w:rPr>
          <w:rFonts w:eastAsia="华文中宋"/>
          <w:sz w:val="44"/>
          <w:szCs w:val="44"/>
        </w:rPr>
        <w:t xml:space="preserve">          </w:t>
      </w:r>
      <w:r w:rsidR="00CE5A2A" w:rsidRPr="005E6478">
        <w:rPr>
          <w:rFonts w:eastAsia="华文中宋"/>
          <w:sz w:val="44"/>
          <w:szCs w:val="44"/>
          <w:u w:val="single"/>
        </w:rPr>
        <w:t>生产性能影响的研究</w:t>
      </w:r>
    </w:p>
    <w:p w:rsidR="00CE5A2A" w:rsidRPr="005E6478" w:rsidRDefault="00596791" w:rsidP="00CE5A2A">
      <w:pPr>
        <w:ind w:firstLineChars="300" w:firstLine="1548"/>
        <w:rPr>
          <w:sz w:val="36"/>
          <w:szCs w:val="36"/>
          <w:u w:val="thick"/>
        </w:rPr>
      </w:pPr>
      <w:r w:rsidRPr="005E6478">
        <w:rPr>
          <w:rFonts w:eastAsia="黑体"/>
          <w:noProof/>
          <w:sz w:val="52"/>
          <w:szCs w:val="72"/>
        </w:rPr>
        <mc:AlternateContent>
          <mc:Choice Requires="wps">
            <w:drawing>
              <wp:anchor distT="0" distB="0" distL="114300" distR="114300" simplePos="0" relativeHeight="251657728" behindDoc="0" locked="0" layoutInCell="1" allowOverlap="1">
                <wp:simplePos x="0" y="0"/>
                <wp:positionH relativeFrom="column">
                  <wp:posOffset>3065780</wp:posOffset>
                </wp:positionH>
                <wp:positionV relativeFrom="paragraph">
                  <wp:posOffset>96520</wp:posOffset>
                </wp:positionV>
                <wp:extent cx="1675765" cy="387985"/>
                <wp:effectExtent l="13335" t="5080" r="6350" b="34036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387985"/>
                        </a:xfrm>
                        <a:prstGeom prst="wedgeRectCallout">
                          <a:avLst>
                            <a:gd name="adj1" fmla="val -28551"/>
                            <a:gd name="adj2" fmla="val 131833"/>
                          </a:avLst>
                        </a:prstGeom>
                        <a:solidFill>
                          <a:srgbClr val="FFFFFF"/>
                        </a:solidFill>
                        <a:ln w="9525">
                          <a:solidFill>
                            <a:srgbClr val="FF0000"/>
                          </a:solidFill>
                          <a:miter lim="800000"/>
                          <a:headEnd/>
                          <a:tailEnd/>
                        </a:ln>
                      </wps:spPr>
                      <wps:txb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华文中宋小二号，居中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9" type="#_x0000_t61" style="position:absolute;left:0;text-align:left;margin-left:241.4pt;margin-top:7.6pt;width:131.95pt;height: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" adj="4633,39276" strokecolor="red">
                <v:textbox>
                  <w:txbxContent>
                    <w:p w:rsidR="00CE5A2A" w:rsidRPr="00AD4E90" w:rsidRDefault="00CE5A2A" w:rsidP="00CE5A2A">
                      <w:pPr>
                        <w:rPr>
                          <w:rFonts w:eastAsia="宋体"/>
                          <w:color w:val="FF0000"/>
                          <w:sz w:val="21"/>
                          <w:szCs w:val="21"/>
                        </w:rPr>
                      </w:pPr>
                      <w:r w:rsidRPr="00AD4E90">
                        <w:rPr>
                          <w:rFonts w:eastAsia="宋体"/>
                          <w:color w:val="FF0000"/>
                          <w:sz w:val="21"/>
                          <w:szCs w:val="21"/>
                        </w:rPr>
                        <w:t>华文中宋小二号，居中</w:t>
                      </w:r>
                    </w:p>
                  </w:txbxContent>
                </v:textbox>
              </v:shape>
            </w:pict>
          </mc:Fallback>
        </mc:AlternateContent>
      </w:r>
    </w:p>
    <w:p w:rsidR="00CE5A2A" w:rsidRPr="005E6478" w:rsidRDefault="00CE5A2A" w:rsidP="00CE5A2A">
      <w:pPr>
        <w:ind w:firstLineChars="300" w:firstLine="1068"/>
        <w:rPr>
          <w:sz w:val="36"/>
          <w:szCs w:val="36"/>
          <w:u w:val="thick"/>
        </w:rPr>
      </w:pPr>
    </w:p>
    <w:p w:rsidR="000D1763" w:rsidRPr="005E6478" w:rsidRDefault="000D1763" w:rsidP="00CE5A2A">
      <w:pPr>
        <w:ind w:firstLineChars="300" w:firstLine="1068"/>
        <w:rPr>
          <w:sz w:val="36"/>
          <w:szCs w:val="36"/>
          <w:u w:val="thic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21"/>
      </w:tblGrid>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学</w:t>
            </w:r>
            <w:r w:rsidRPr="005E6478">
              <w:rPr>
                <w:rFonts w:eastAsia="华文中宋"/>
                <w:w w:val="95"/>
                <w:sz w:val="36"/>
                <w:szCs w:val="36"/>
              </w:rPr>
              <w:t xml:space="preserve">       </w:t>
            </w:r>
            <w:r w:rsidRPr="005E6478">
              <w:rPr>
                <w:rFonts w:eastAsia="华文中宋"/>
                <w:w w:val="95"/>
                <w:sz w:val="36"/>
                <w:szCs w:val="36"/>
              </w:rPr>
              <w:t>院</w:t>
            </w:r>
          </w:p>
        </w:tc>
        <w:tc>
          <w:tcPr>
            <w:tcW w:w="3621" w:type="dxa"/>
            <w:tcBorders>
              <w:top w:val="nil"/>
              <w:left w:val="nil"/>
              <w:right w:val="nil"/>
            </w:tcBorders>
            <w:shd w:val="clear" w:color="auto" w:fill="auto"/>
          </w:tcPr>
          <w:p w:rsidR="00C64669" w:rsidRPr="005E6478" w:rsidRDefault="00596791" w:rsidP="006B1B61">
            <w:pPr>
              <w:adjustRightInd w:val="0"/>
              <w:snapToGrid w:val="0"/>
              <w:jc w:val="center"/>
              <w:rPr>
                <w:rFonts w:eastAsia="华文中宋"/>
                <w:w w:val="95"/>
                <w:sz w:val="36"/>
                <w:szCs w:val="36"/>
              </w:rPr>
            </w:pPr>
            <w:r w:rsidRPr="005E6478">
              <w:rPr>
                <w:rFonts w:eastAsia="华文中宋"/>
                <w:noProof/>
                <w:w w:val="95"/>
                <w:sz w:val="36"/>
                <w:szCs w:val="36"/>
              </w:rPr>
              <mc:AlternateContent>
                <mc:Choice Requires="wps">
                  <w:drawing>
                    <wp:anchor distT="0" distB="0" distL="114300" distR="114300" simplePos="0" relativeHeight="251659776" behindDoc="0" locked="0" layoutInCell="1" allowOverlap="1">
                      <wp:simplePos x="0" y="0"/>
                      <wp:positionH relativeFrom="column">
                        <wp:posOffset>2428875</wp:posOffset>
                      </wp:positionH>
                      <wp:positionV relativeFrom="paragraph">
                        <wp:posOffset>2540</wp:posOffset>
                      </wp:positionV>
                      <wp:extent cx="1174750" cy="362585"/>
                      <wp:effectExtent l="379730" t="13970" r="7620" b="29972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362585"/>
                              </a:xfrm>
                              <a:prstGeom prst="wedgeRectCallout">
                                <a:avLst>
                                  <a:gd name="adj1" fmla="val -76866"/>
                                  <a:gd name="adj2" fmla="val 124431"/>
                                </a:avLst>
                              </a:prstGeom>
                              <a:solidFill>
                                <a:srgbClr val="FFFFFF"/>
                              </a:solidFill>
                              <a:ln w="9525">
                                <a:solidFill>
                                  <a:srgbClr val="FF0000"/>
                                </a:solidFill>
                                <a:miter lim="800000"/>
                                <a:headEnd/>
                                <a:tailEnd/>
                              </a:ln>
                            </wps:spPr>
                            <wps:txbx>
                              <w:txbxContent>
                                <w:p w:rsidR="00C64669" w:rsidRPr="00AD4E90" w:rsidRDefault="00C64669" w:rsidP="00C64669">
                                  <w:pPr>
                                    <w:rPr>
                                      <w:rFonts w:eastAsia="宋体"/>
                                      <w:color w:val="FF0000"/>
                                      <w:sz w:val="21"/>
                                      <w:szCs w:val="21"/>
                                    </w:rPr>
                                  </w:pPr>
                                  <w:r w:rsidRPr="00AD4E90">
                                    <w:rPr>
                                      <w:rFonts w:eastAsia="宋体"/>
                                      <w:color w:val="FF0000"/>
                                      <w:sz w:val="21"/>
                                      <w:szCs w:val="21"/>
                                    </w:rPr>
                                    <w:t>专业两字要写上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0" type="#_x0000_t61" style="position:absolute;left:0;text-align:left;margin-left:191.25pt;margin-top:.2pt;width:92.5pt;height:2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" adj="-5803,37677" strokecolor="red">
                      <v:textbox>
                        <w:txbxContent>
                          <w:p w:rsidR="00C64669" w:rsidRPr="00AD4E90" w:rsidRDefault="00C64669" w:rsidP="00C64669">
                            <w:pPr>
                              <w:rPr>
                                <w:rFonts w:eastAsia="宋体"/>
                                <w:color w:val="FF0000"/>
                                <w:sz w:val="21"/>
                                <w:szCs w:val="21"/>
                              </w:rPr>
                            </w:pPr>
                            <w:r w:rsidRPr="00AD4E90">
                              <w:rPr>
                                <w:rFonts w:eastAsia="宋体"/>
                                <w:color w:val="FF0000"/>
                                <w:sz w:val="21"/>
                                <w:szCs w:val="21"/>
                              </w:rPr>
                              <w:t>专业两字要写上</w:t>
                            </w:r>
                          </w:p>
                        </w:txbxContent>
                      </v:textbox>
                    </v:shape>
                  </w:pict>
                </mc:Fallback>
              </mc:AlternateContent>
            </w:r>
            <w:r w:rsidR="00C64669" w:rsidRPr="005E6478">
              <w:rPr>
                <w:rFonts w:eastAsia="华文中宋"/>
                <w:w w:val="95"/>
                <w:sz w:val="36"/>
                <w:szCs w:val="36"/>
              </w:rPr>
              <w:t>动物</w:t>
            </w:r>
            <w:r w:rsidR="006B1B61">
              <w:rPr>
                <w:rFonts w:eastAsia="华文中宋" w:hint="eastAsia"/>
                <w:w w:val="95"/>
                <w:sz w:val="36"/>
                <w:szCs w:val="36"/>
              </w:rPr>
              <w:t>医</w:t>
            </w:r>
            <w:r w:rsidR="00C64669" w:rsidRPr="005E6478">
              <w:rPr>
                <w:rFonts w:eastAsia="华文中宋"/>
                <w:w w:val="95"/>
                <w:sz w:val="36"/>
                <w:szCs w:val="36"/>
              </w:rPr>
              <w:t>学院</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专</w:t>
            </w:r>
            <w:r w:rsidRPr="005E6478">
              <w:rPr>
                <w:rFonts w:eastAsia="华文中宋"/>
                <w:w w:val="95"/>
                <w:sz w:val="36"/>
                <w:szCs w:val="36"/>
              </w:rPr>
              <w:t xml:space="preserve">       </w:t>
            </w:r>
            <w:r w:rsidRPr="005E6478">
              <w:rPr>
                <w:rFonts w:eastAsia="华文中宋"/>
                <w:w w:val="95"/>
                <w:sz w:val="36"/>
                <w:szCs w:val="36"/>
              </w:rPr>
              <w:t>业</w:t>
            </w:r>
          </w:p>
        </w:tc>
        <w:tc>
          <w:tcPr>
            <w:tcW w:w="3621" w:type="dxa"/>
            <w:tcBorders>
              <w:left w:val="nil"/>
              <w:right w:val="nil"/>
            </w:tcBorders>
            <w:shd w:val="clear" w:color="auto" w:fill="auto"/>
          </w:tcPr>
          <w:p w:rsidR="00C64669" w:rsidRPr="005E6478" w:rsidRDefault="00C64669" w:rsidP="006B1B61">
            <w:pPr>
              <w:adjustRightInd w:val="0"/>
              <w:snapToGrid w:val="0"/>
              <w:jc w:val="center"/>
              <w:rPr>
                <w:rFonts w:eastAsia="华文中宋"/>
                <w:w w:val="95"/>
                <w:sz w:val="36"/>
                <w:szCs w:val="36"/>
              </w:rPr>
            </w:pPr>
            <w:r w:rsidRPr="005E6478">
              <w:rPr>
                <w:rFonts w:eastAsia="华文中宋"/>
                <w:w w:val="95"/>
                <w:sz w:val="36"/>
                <w:szCs w:val="36"/>
              </w:rPr>
              <w:t>动物</w:t>
            </w:r>
            <w:r w:rsidR="006B1B61">
              <w:rPr>
                <w:rFonts w:eastAsia="华文中宋" w:hint="eastAsia"/>
                <w:w w:val="95"/>
                <w:sz w:val="36"/>
                <w:szCs w:val="36"/>
              </w:rPr>
              <w:t>医</w:t>
            </w:r>
            <w:r w:rsidRPr="005E6478">
              <w:rPr>
                <w:rFonts w:eastAsia="华文中宋"/>
                <w:w w:val="95"/>
                <w:sz w:val="36"/>
                <w:szCs w:val="36"/>
              </w:rPr>
              <w:t>学专业</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年</w:t>
            </w:r>
            <w:r w:rsidRPr="005E6478">
              <w:rPr>
                <w:rFonts w:eastAsia="华文中宋"/>
                <w:w w:val="95"/>
                <w:sz w:val="36"/>
                <w:szCs w:val="36"/>
              </w:rPr>
              <w:t xml:space="preserve">       </w:t>
            </w:r>
            <w:r w:rsidRPr="005E6478">
              <w:rPr>
                <w:rFonts w:eastAsia="华文中宋"/>
                <w:w w:val="95"/>
                <w:sz w:val="36"/>
                <w:szCs w:val="36"/>
              </w:rPr>
              <w:t>级</w:t>
            </w:r>
          </w:p>
        </w:tc>
        <w:tc>
          <w:tcPr>
            <w:tcW w:w="3621" w:type="dxa"/>
            <w:tcBorders>
              <w:left w:val="nil"/>
              <w:right w:val="nil"/>
            </w:tcBorders>
            <w:shd w:val="clear" w:color="auto" w:fill="auto"/>
          </w:tcPr>
          <w:p w:rsidR="00C64669" w:rsidRPr="005E6478" w:rsidRDefault="005E6478" w:rsidP="00DC66B6">
            <w:pPr>
              <w:adjustRightInd w:val="0"/>
              <w:snapToGrid w:val="0"/>
              <w:jc w:val="center"/>
              <w:rPr>
                <w:rFonts w:eastAsia="华文中宋"/>
                <w:w w:val="95"/>
                <w:sz w:val="36"/>
                <w:szCs w:val="36"/>
              </w:rPr>
            </w:pPr>
            <w:r w:rsidRPr="005E6478">
              <w:rPr>
                <w:rFonts w:eastAsia="华文中宋"/>
                <w:w w:val="95"/>
                <w:sz w:val="36"/>
                <w:szCs w:val="36"/>
              </w:rPr>
              <w:t>201</w:t>
            </w:r>
            <w:r w:rsidR="00DC66B6">
              <w:rPr>
                <w:rFonts w:eastAsia="华文中宋"/>
                <w:w w:val="95"/>
                <w:sz w:val="36"/>
                <w:szCs w:val="36"/>
              </w:rPr>
              <w:t>7</w:t>
            </w:r>
            <w:r w:rsidR="00C64669" w:rsidRPr="005E6478">
              <w:rPr>
                <w:rFonts w:eastAsia="华文中宋"/>
                <w:w w:val="95"/>
                <w:sz w:val="36"/>
                <w:szCs w:val="36"/>
              </w:rPr>
              <w:t>级</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学</w:t>
            </w:r>
            <w:r w:rsidRPr="005E6478">
              <w:rPr>
                <w:rFonts w:eastAsia="华文中宋"/>
                <w:w w:val="95"/>
                <w:sz w:val="36"/>
                <w:szCs w:val="36"/>
              </w:rPr>
              <w:t xml:space="preserve">       </w:t>
            </w:r>
            <w:r w:rsidRPr="005E6478">
              <w:rPr>
                <w:rFonts w:eastAsia="华文中宋"/>
                <w:w w:val="95"/>
                <w:sz w:val="36"/>
                <w:szCs w:val="36"/>
              </w:rPr>
              <w:t>号</w:t>
            </w:r>
          </w:p>
        </w:tc>
        <w:tc>
          <w:tcPr>
            <w:tcW w:w="3621" w:type="dxa"/>
            <w:tcBorders>
              <w:left w:val="nil"/>
              <w:right w:val="nil"/>
            </w:tcBorders>
            <w:shd w:val="clear" w:color="auto" w:fill="auto"/>
          </w:tcPr>
          <w:p w:rsidR="00C64669" w:rsidRPr="005E6478" w:rsidRDefault="00DC66B6" w:rsidP="005E6478">
            <w:pPr>
              <w:adjustRightInd w:val="0"/>
              <w:snapToGrid w:val="0"/>
              <w:jc w:val="center"/>
              <w:rPr>
                <w:rFonts w:eastAsia="华文中宋"/>
                <w:w w:val="95"/>
                <w:sz w:val="36"/>
                <w:szCs w:val="36"/>
              </w:rPr>
            </w:pPr>
            <w:r w:rsidRPr="00DC66B6">
              <w:rPr>
                <w:rFonts w:eastAsia="华文中宋"/>
                <w:w w:val="95"/>
                <w:sz w:val="36"/>
                <w:szCs w:val="36"/>
              </w:rPr>
              <w:t>222017602033023</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姓</w:t>
            </w:r>
            <w:r w:rsidRPr="005E6478">
              <w:rPr>
                <w:rFonts w:eastAsia="华文中宋"/>
                <w:w w:val="95"/>
                <w:sz w:val="36"/>
                <w:szCs w:val="36"/>
              </w:rPr>
              <w:t xml:space="preserve">       </w:t>
            </w:r>
            <w:r w:rsidRPr="005E6478">
              <w:rPr>
                <w:rFonts w:eastAsia="华文中宋"/>
                <w:w w:val="95"/>
                <w:sz w:val="36"/>
                <w:szCs w:val="36"/>
              </w:rPr>
              <w:t>名</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w w:val="95"/>
                <w:sz w:val="36"/>
                <w:szCs w:val="36"/>
              </w:rPr>
            </w:pPr>
            <w:r w:rsidRPr="005E6478">
              <w:rPr>
                <w:rFonts w:eastAsia="华文中宋"/>
                <w:w w:val="95"/>
                <w:sz w:val="36"/>
                <w:szCs w:val="36"/>
              </w:rPr>
              <w:t>××××××</w:t>
            </w:r>
          </w:p>
        </w:tc>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指</w:t>
            </w:r>
            <w:r w:rsidRPr="005E6478">
              <w:rPr>
                <w:rFonts w:eastAsia="华文中宋"/>
                <w:w w:val="95"/>
                <w:sz w:val="36"/>
                <w:szCs w:val="36"/>
              </w:rPr>
              <w:t xml:space="preserve"> </w:t>
            </w:r>
            <w:r w:rsidRPr="005E6478">
              <w:rPr>
                <w:rFonts w:eastAsia="华文中宋"/>
                <w:w w:val="95"/>
                <w:sz w:val="36"/>
                <w:szCs w:val="36"/>
              </w:rPr>
              <w:t>导</w:t>
            </w:r>
            <w:r w:rsidRPr="005E6478">
              <w:rPr>
                <w:rFonts w:eastAsia="华文中宋"/>
                <w:w w:val="95"/>
                <w:sz w:val="36"/>
                <w:szCs w:val="36"/>
              </w:rPr>
              <w:t xml:space="preserve"> </w:t>
            </w:r>
            <w:r w:rsidRPr="005E6478">
              <w:rPr>
                <w:rFonts w:eastAsia="华文中宋"/>
                <w:w w:val="95"/>
                <w:sz w:val="36"/>
                <w:szCs w:val="36"/>
              </w:rPr>
              <w:t>教</w:t>
            </w:r>
            <w:r w:rsidRPr="005E6478">
              <w:rPr>
                <w:rFonts w:eastAsia="华文中宋"/>
                <w:w w:val="95"/>
                <w:sz w:val="36"/>
                <w:szCs w:val="36"/>
              </w:rPr>
              <w:t xml:space="preserve"> </w:t>
            </w:r>
            <w:r w:rsidRPr="005E6478">
              <w:rPr>
                <w:rFonts w:eastAsia="华文中宋"/>
                <w:w w:val="95"/>
                <w:sz w:val="36"/>
                <w:szCs w:val="36"/>
              </w:rPr>
              <w:t>师</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w w:val="95"/>
                <w:sz w:val="36"/>
                <w:szCs w:val="36"/>
              </w:rPr>
            </w:pPr>
            <w:r w:rsidRPr="005E6478">
              <w:rPr>
                <w:rFonts w:eastAsia="华文中宋"/>
                <w:w w:val="95"/>
                <w:sz w:val="36"/>
                <w:szCs w:val="36"/>
              </w:rPr>
              <w:t>××××××</w:t>
            </w:r>
          </w:p>
        </w:tc>
        <w:bookmarkStart w:id="0" w:name="_GoBack"/>
        <w:bookmarkEnd w:id="0"/>
      </w:tr>
      <w:tr w:rsidR="00C64669" w:rsidRPr="005E6478" w:rsidTr="00C64669">
        <w:trPr>
          <w:jc w:val="center"/>
        </w:trPr>
        <w:tc>
          <w:tcPr>
            <w:tcW w:w="2235" w:type="dxa"/>
            <w:tcBorders>
              <w:top w:val="nil"/>
              <w:left w:val="nil"/>
              <w:bottom w:val="nil"/>
              <w:right w:val="nil"/>
            </w:tcBorders>
            <w:shd w:val="clear" w:color="auto" w:fill="auto"/>
          </w:tcPr>
          <w:p w:rsidR="00C64669" w:rsidRPr="005E6478" w:rsidRDefault="00C64669" w:rsidP="00C64669">
            <w:pPr>
              <w:adjustRightInd w:val="0"/>
              <w:snapToGrid w:val="0"/>
              <w:rPr>
                <w:sz w:val="36"/>
                <w:szCs w:val="36"/>
                <w:u w:val="thick"/>
              </w:rPr>
            </w:pPr>
            <w:r w:rsidRPr="005E6478">
              <w:rPr>
                <w:rFonts w:eastAsia="华文中宋"/>
                <w:w w:val="95"/>
                <w:sz w:val="36"/>
                <w:szCs w:val="36"/>
              </w:rPr>
              <w:t>成</w:t>
            </w:r>
            <w:r w:rsidRPr="005E6478">
              <w:rPr>
                <w:rFonts w:eastAsia="华文中宋"/>
                <w:w w:val="95"/>
                <w:sz w:val="36"/>
                <w:szCs w:val="36"/>
              </w:rPr>
              <w:t xml:space="preserve">       </w:t>
            </w:r>
            <w:r w:rsidRPr="005E6478">
              <w:rPr>
                <w:rFonts w:eastAsia="华文中宋"/>
                <w:w w:val="95"/>
                <w:sz w:val="36"/>
                <w:szCs w:val="36"/>
              </w:rPr>
              <w:t>绩</w:t>
            </w:r>
          </w:p>
        </w:tc>
        <w:tc>
          <w:tcPr>
            <w:tcW w:w="3621" w:type="dxa"/>
            <w:tcBorders>
              <w:left w:val="nil"/>
              <w:right w:val="nil"/>
            </w:tcBorders>
            <w:shd w:val="clear" w:color="auto" w:fill="auto"/>
          </w:tcPr>
          <w:p w:rsidR="00C64669" w:rsidRPr="005E6478" w:rsidRDefault="00C64669" w:rsidP="00C64669">
            <w:pPr>
              <w:adjustRightInd w:val="0"/>
              <w:snapToGrid w:val="0"/>
              <w:jc w:val="center"/>
              <w:rPr>
                <w:rFonts w:eastAsia="华文中宋"/>
                <w:b/>
                <w:color w:val="FF0000"/>
                <w:w w:val="95"/>
                <w:sz w:val="36"/>
                <w:szCs w:val="36"/>
              </w:rPr>
            </w:pPr>
            <w:r w:rsidRPr="005E6478">
              <w:rPr>
                <w:rFonts w:eastAsia="华文中宋"/>
                <w:color w:val="FF0000"/>
                <w:w w:val="95"/>
                <w:sz w:val="36"/>
                <w:szCs w:val="36"/>
              </w:rPr>
              <w:t>存档时统一填</w:t>
            </w:r>
          </w:p>
        </w:tc>
      </w:tr>
    </w:tbl>
    <w:p w:rsidR="00C64669" w:rsidRPr="005E6478" w:rsidRDefault="00C64669" w:rsidP="00CE5A2A">
      <w:pPr>
        <w:jc w:val="center"/>
        <w:rPr>
          <w:rFonts w:eastAsia="华文中宋"/>
          <w:color w:val="000000"/>
        </w:rPr>
      </w:pPr>
    </w:p>
    <w:p w:rsidR="00C64669" w:rsidRPr="005E6478" w:rsidRDefault="00C64669" w:rsidP="00CE5A2A">
      <w:pPr>
        <w:jc w:val="center"/>
        <w:rPr>
          <w:rFonts w:eastAsia="华文中宋"/>
          <w:color w:val="000000"/>
        </w:rPr>
      </w:pPr>
    </w:p>
    <w:p w:rsidR="000D1763" w:rsidRPr="005E6478" w:rsidRDefault="000D1763" w:rsidP="00CE5A2A">
      <w:pPr>
        <w:jc w:val="center"/>
        <w:rPr>
          <w:rFonts w:eastAsia="华文中宋"/>
          <w:color w:val="000000"/>
        </w:rPr>
      </w:pPr>
    </w:p>
    <w:p w:rsidR="00CE5A2A" w:rsidRPr="005E6478" w:rsidRDefault="005E6478" w:rsidP="00CE5A2A">
      <w:pPr>
        <w:jc w:val="center"/>
        <w:rPr>
          <w:rFonts w:eastAsia="华文中宋"/>
          <w:color w:val="000000"/>
        </w:rPr>
      </w:pPr>
      <w:r w:rsidRPr="005E6478">
        <w:rPr>
          <w:rFonts w:eastAsia="华文中宋"/>
          <w:color w:val="000000"/>
        </w:rPr>
        <w:t>2021</w:t>
      </w:r>
      <w:r w:rsidR="00CE5A2A" w:rsidRPr="005E6478">
        <w:rPr>
          <w:rFonts w:eastAsia="华文中宋"/>
          <w:color w:val="000000"/>
        </w:rPr>
        <w:t>年</w:t>
      </w:r>
      <w:r w:rsidRPr="005E6478">
        <w:rPr>
          <w:rFonts w:eastAsia="华文中宋"/>
          <w:color w:val="000000"/>
        </w:rPr>
        <w:t>5</w:t>
      </w:r>
      <w:r w:rsidR="00CE5A2A" w:rsidRPr="005E6478">
        <w:rPr>
          <w:rFonts w:eastAsia="华文中宋"/>
          <w:color w:val="000000"/>
        </w:rPr>
        <w:t>月</w:t>
      </w:r>
      <w:r w:rsidRPr="005E6478">
        <w:rPr>
          <w:rFonts w:eastAsia="华文中宋"/>
          <w:color w:val="000000"/>
        </w:rPr>
        <w:t>26</w:t>
      </w:r>
      <w:r w:rsidR="00CE5A2A" w:rsidRPr="005E6478">
        <w:rPr>
          <w:rFonts w:eastAsia="华文中宋"/>
          <w:color w:val="000000"/>
        </w:rPr>
        <w:t>日</w:t>
      </w:r>
    </w:p>
    <w:p w:rsidR="00F27D5B" w:rsidRPr="005E6478" w:rsidRDefault="00F27D5B" w:rsidP="00CE5A2A">
      <w:pPr>
        <w:rPr>
          <w:b/>
          <w:bCs/>
          <w:spacing w:val="-14"/>
          <w:kern w:val="13"/>
          <w:sz w:val="36"/>
          <w:szCs w:val="36"/>
        </w:rPr>
        <w:sectPr w:rsidR="00F27D5B" w:rsidRPr="005E6478" w:rsidSect="007920D9">
          <w:headerReference w:type="default" r:id="rId9"/>
          <w:footerReference w:type="even" r:id="rId10"/>
          <w:pgSz w:w="11906" w:h="16838" w:code="9"/>
          <w:pgMar w:top="1418" w:right="1418" w:bottom="1418" w:left="1418" w:header="851" w:footer="1361" w:gutter="0"/>
          <w:pgNumType w:fmt="numberInDash" w:start="1"/>
          <w:cols w:space="720"/>
          <w:docGrid w:type="linesAndChars" w:linePitch="579" w:charSpace="-849"/>
        </w:sectPr>
      </w:pPr>
    </w:p>
    <w:p w:rsidR="005B058E" w:rsidRPr="005E6478" w:rsidRDefault="005B058E" w:rsidP="00F02E6E">
      <w:pPr>
        <w:spacing w:beforeLines="100" w:before="579" w:afterLines="100" w:after="579"/>
        <w:jc w:val="center"/>
        <w:rPr>
          <w:rFonts w:eastAsia="黑体"/>
        </w:rPr>
      </w:pPr>
      <w:r w:rsidRPr="005E6478">
        <w:rPr>
          <w:rFonts w:eastAsia="黑体"/>
        </w:rPr>
        <w:lastRenderedPageBreak/>
        <w:t>使用时，文档全选后做以下调整。</w:t>
      </w:r>
    </w:p>
    <w:p w:rsidR="005B058E" w:rsidRPr="005E6478" w:rsidRDefault="00596791" w:rsidP="00F02E6E">
      <w:pPr>
        <w:spacing w:beforeLines="100" w:before="579" w:afterLines="100" w:after="579"/>
        <w:jc w:val="center"/>
        <w:rPr>
          <w:rFonts w:eastAsia="黑体"/>
        </w:rPr>
      </w:pPr>
      <w:r w:rsidRPr="005E6478">
        <w:rPr>
          <w:rFonts w:eastAsia="黑体"/>
          <w:noProof/>
        </w:rPr>
        <mc:AlternateContent>
          <mc:Choice Requires="wpg">
            <w:drawing>
              <wp:anchor distT="0" distB="0" distL="114300" distR="114300" simplePos="0" relativeHeight="251660800" behindDoc="0" locked="0" layoutInCell="1" allowOverlap="1">
                <wp:simplePos x="0" y="0"/>
                <wp:positionH relativeFrom="column">
                  <wp:posOffset>1814195</wp:posOffset>
                </wp:positionH>
                <wp:positionV relativeFrom="paragraph">
                  <wp:posOffset>551180</wp:posOffset>
                </wp:positionV>
                <wp:extent cx="3800475" cy="3417570"/>
                <wp:effectExtent l="9525" t="1905" r="9525" b="9525"/>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3417570"/>
                          <a:chOff x="4275" y="4023"/>
                          <a:chExt cx="5985" cy="5382"/>
                        </a:xfrm>
                      </wpg:grpSpPr>
                      <wps:wsp>
                        <wps:cNvPr id="5" name="Oval 29"/>
                        <wps:cNvSpPr>
                          <a:spLocks noChangeArrowheads="1"/>
                        </wps:cNvSpPr>
                        <wps:spPr bwMode="auto">
                          <a:xfrm>
                            <a:off x="4275" y="4050"/>
                            <a:ext cx="840" cy="46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30"/>
                        <wps:cNvSpPr>
                          <a:spLocks noChangeArrowheads="1"/>
                        </wps:cNvSpPr>
                        <wps:spPr bwMode="auto">
                          <a:xfrm>
                            <a:off x="5235" y="7215"/>
                            <a:ext cx="315" cy="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31"/>
                        <wps:cNvSpPr>
                          <a:spLocks noChangeArrowheads="1"/>
                        </wps:cNvSpPr>
                        <wps:spPr bwMode="auto">
                          <a:xfrm>
                            <a:off x="5250" y="8655"/>
                            <a:ext cx="315" cy="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2"/>
                        <wps:cNvSpPr>
                          <a:spLocks noChangeArrowheads="1"/>
                        </wps:cNvSpPr>
                        <wps:spPr bwMode="auto">
                          <a:xfrm>
                            <a:off x="5130" y="4023"/>
                            <a:ext cx="2452"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58E" w:rsidRPr="005B058E" w:rsidRDefault="005B058E">
                              <w:pPr>
                                <w:rPr>
                                  <w:color w:val="FF0000"/>
                                  <w:sz w:val="21"/>
                                  <w:szCs w:val="21"/>
                                </w:rPr>
                              </w:pPr>
                              <w:r w:rsidRPr="005B058E">
                                <w:rPr>
                                  <w:rFonts w:hint="eastAsia"/>
                                  <w:color w:val="FF0000"/>
                                  <w:sz w:val="21"/>
                                  <w:szCs w:val="21"/>
                                </w:rPr>
                                <w:t>第</w:t>
                              </w:r>
                              <w:r w:rsidRPr="005B058E">
                                <w:rPr>
                                  <w:color w:val="FF0000"/>
                                  <w:sz w:val="21"/>
                                  <w:szCs w:val="21"/>
                                </w:rPr>
                                <w:t>一步</w:t>
                              </w:r>
                              <w:r w:rsidR="000D1763">
                                <w:rPr>
                                  <w:rFonts w:hint="eastAsia"/>
                                  <w:color w:val="FF0000"/>
                                  <w:sz w:val="21"/>
                                  <w:szCs w:val="21"/>
                                </w:rPr>
                                <w:t>，</w:t>
                              </w:r>
                              <w:r w:rsidR="000D1763">
                                <w:rPr>
                                  <w:color w:val="FF0000"/>
                                  <w:sz w:val="21"/>
                                  <w:szCs w:val="21"/>
                                </w:rPr>
                                <w:t>点击段落处</w:t>
                              </w:r>
                            </w:p>
                          </w:txbxContent>
                        </wps:txbx>
                        <wps:bodyPr rot="0" vert="horz" wrap="square" lIns="0" tIns="0" rIns="0" bIns="0" anchor="t" anchorCtr="0" upright="1">
                          <a:noAutofit/>
                        </wps:bodyPr>
                      </wps:wsp>
                      <wps:wsp>
                        <wps:cNvPr id="10" name="Rectangle 33"/>
                        <wps:cNvSpPr>
                          <a:spLocks noChangeArrowheads="1"/>
                        </wps:cNvSpPr>
                        <wps:spPr bwMode="auto">
                          <a:xfrm>
                            <a:off x="5955" y="6135"/>
                            <a:ext cx="4305" cy="645"/>
                          </a:xfrm>
                          <a:prstGeom prst="rect">
                            <a:avLst/>
                          </a:prstGeom>
                          <a:solidFill>
                            <a:srgbClr val="FFFFFF"/>
                          </a:solidFill>
                          <a:ln w="9525">
                            <a:solidFill>
                              <a:srgbClr val="000000"/>
                            </a:solidFill>
                            <a:miter lim="800000"/>
                            <a:headEnd/>
                            <a:tailEnd/>
                          </a:ln>
                        </wps:spPr>
                        <wps:txbx>
                          <w:txbxContent>
                            <w:p w:rsidR="005B058E" w:rsidRPr="005B058E" w:rsidRDefault="005B058E">
                              <w:pPr>
                                <w:rPr>
                                  <w:color w:val="FF0000"/>
                                  <w:sz w:val="21"/>
                                  <w:szCs w:val="21"/>
                                </w:rPr>
                              </w:pPr>
                              <w:r w:rsidRPr="005B058E">
                                <w:rPr>
                                  <w:rFonts w:hint="eastAsia"/>
                                  <w:color w:val="FF0000"/>
                                  <w:sz w:val="21"/>
                                  <w:szCs w:val="21"/>
                                </w:rPr>
                                <w:t>第二</w:t>
                              </w:r>
                              <w:r w:rsidRPr="005B058E">
                                <w:rPr>
                                  <w:color w:val="FF0000"/>
                                  <w:sz w:val="21"/>
                                  <w:szCs w:val="21"/>
                                </w:rPr>
                                <w:t>步</w:t>
                              </w:r>
                              <w:r w:rsidRPr="005B058E">
                                <w:rPr>
                                  <w:rFonts w:hint="eastAsia"/>
                                  <w:color w:val="FF0000"/>
                                  <w:sz w:val="21"/>
                                  <w:szCs w:val="21"/>
                                </w:rPr>
                                <w:t>，四</w:t>
                              </w:r>
                              <w:r w:rsidRPr="005B058E">
                                <w:rPr>
                                  <w:color w:val="FF0000"/>
                                  <w:sz w:val="21"/>
                                  <w:szCs w:val="21"/>
                                </w:rPr>
                                <w:t>个空</w:t>
                              </w:r>
                              <w:r w:rsidRPr="005B058E">
                                <w:rPr>
                                  <w:rFonts w:hint="eastAsia"/>
                                  <w:color w:val="FF0000"/>
                                  <w:sz w:val="21"/>
                                  <w:szCs w:val="21"/>
                                </w:rPr>
                                <w:t>点击</w:t>
                              </w:r>
                              <w:r w:rsidRPr="005B058E">
                                <w:rPr>
                                  <w:color w:val="FF0000"/>
                                  <w:sz w:val="21"/>
                                  <w:szCs w:val="21"/>
                                </w:rPr>
                                <w:t>后再取</w:t>
                              </w:r>
                              <w:r>
                                <w:rPr>
                                  <w:rFonts w:hint="eastAsia"/>
                                  <w:color w:val="FF0000"/>
                                  <w:sz w:val="21"/>
                                  <w:szCs w:val="21"/>
                                </w:rPr>
                                <w:t>消，</w:t>
                              </w:r>
                              <w:r w:rsidR="00F215FE">
                                <w:rPr>
                                  <w:rFonts w:hint="eastAsia"/>
                                  <w:color w:val="FF0000"/>
                                  <w:sz w:val="21"/>
                                  <w:szCs w:val="21"/>
                                </w:rPr>
                                <w:t>变</w:t>
                              </w:r>
                              <w:r w:rsidR="00F215FE">
                                <w:rPr>
                                  <w:color w:val="FF0000"/>
                                  <w:sz w:val="21"/>
                                  <w:szCs w:val="21"/>
                                </w:rPr>
                                <w:t>为</w:t>
                              </w:r>
                              <w:r>
                                <w:rPr>
                                  <w:color w:val="FF0000"/>
                                  <w:sz w:val="21"/>
                                  <w:szCs w:val="21"/>
                                </w:rPr>
                                <w:t>空白</w:t>
                              </w:r>
                            </w:p>
                          </w:txbxContent>
                        </wps:txbx>
                        <wps:bodyPr rot="0" vert="horz" wrap="square" lIns="91440" tIns="45720" rIns="91440" bIns="45720" anchor="t" anchorCtr="0" upright="1">
                          <a:noAutofit/>
                        </wps:bodyPr>
                      </wps:wsp>
                      <wps:wsp>
                        <wps:cNvPr id="11" name="AutoShape 34"/>
                        <wps:cNvCnPr>
                          <a:cxnSpLocks noChangeShapeType="1"/>
                        </wps:cNvCnPr>
                        <wps:spPr bwMode="auto">
                          <a:xfrm flipH="1">
                            <a:off x="5550" y="6825"/>
                            <a:ext cx="405" cy="61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35"/>
                        <wps:cNvCnPr>
                          <a:cxnSpLocks noChangeShapeType="1"/>
                        </wps:cNvCnPr>
                        <wps:spPr bwMode="auto">
                          <a:xfrm flipH="1">
                            <a:off x="5550" y="6750"/>
                            <a:ext cx="450" cy="21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31" style="position:absolute;left:0;text-align:left;margin-left:142.85pt;margin-top:43.4pt;width:299.25pt;height:269.1pt;z-index:251660800" coordorigin="4275,4023" coordsize="5985,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">
                <v:oval id="Oval 29" o:spid="_x0000_s1032" style="position:absolute;left:4275;top:4050;width:8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aYcMA&#10;AADaAAAADwAAAGRycy9kb3ducmV2LnhtbESPUWvCMBSF34X9h3AHvshMJ0xH11TGmEMEQd18vzR3&#10;bWhzU5Ko3b9fBMHHwznnO5xiOdhOnMkH41jB8zQDQVw5bbhW8PO9enoFESKyxs4xKfijAMvyYVRg&#10;rt2F93Q+xFokCIccFTQx9rmUoWrIYpi6njh5v85bjEn6WmqPlwS3nZxl2VxaNJwWGuzpo6GqPZys&#10;gslxu/tsw2qdmXbhO9p/bcxxptT4cXh/AxFpiPfwrb3WCl7geiXdAF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aYcMAAADaAAAADwAAAAAAAAAAAAAAAACYAgAAZHJzL2Rv&#10;d25yZXYueG1sUEsFBgAAAAAEAAQA9QAAAIgDAAAAAA==&#10;" filled="f" strokecolor="red"/>
                <v:oval id="Oval 30" o:spid="_x0000_s1033" style="position:absolute;left:5235;top:7215;width:31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jhjcIA&#10;AADaAAAADwAAAGRycy9kb3ducmV2LnhtbESPQWsCMRSE74X+h/CEXkrN6kHLahQpKlIQXFvvj81z&#10;N+zmZUmibv99Iwgeh5n5hpkve9uKK/lgHCsYDTMQxKXThisFvz+bj08QISJrbB2Tgj8KsFy8vswx&#10;1+7GBV2PsRIJwiFHBXWMXS5lKGuyGIauI07e2XmLMUlfSe3xluC2leMsm0iLhtNCjR191VQ2x4tV&#10;8H7aH9ZN2Owy00x9S8X225zGSr0N+tUMRKQ+PsOP9k4rmML9Sr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OGNwgAAANoAAAAPAAAAAAAAAAAAAAAAAJgCAABkcnMvZG93&#10;bnJldi54bWxQSwUGAAAAAAQABAD1AAAAhwMAAAAA&#10;" filled="f" strokecolor="red"/>
                <v:oval id="Oval 31" o:spid="_x0000_s1034" style="position:absolute;left:5250;top:8655;width:31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1/8AA&#10;AADaAAAADwAAAGRycy9kb3ducmV2LnhtbERPz2vCMBS+C/sfwhvsImuqh21Uo4yhUoTBdOv90Tzb&#10;0OalJNF2/705DHb8+H6vt5PtxY18MI4VLLIcBHHttOFGwc/3/vkNRIjIGnvHpOCXAmw3D7M1FtqN&#10;fKLbOTYihXAoUEEb41BIGeqWLIbMDcSJuzhvMSboG6k9jinc9nKZ5y/SouHU0OJAHy3V3flqFcyr&#10;z69dF/ZlbrpX39PpcDTVUqmnx+l9BSLSFP/Ff+5SK0hb05V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d1/8AAAADaAAAADwAAAAAAAAAAAAAAAACYAgAAZHJzL2Rvd25y&#10;ZXYueG1sUEsFBgAAAAAEAAQA9QAAAIUDAAAAAA==&#10;" filled="f" strokecolor="red"/>
                <v:rect id="Rectangle 32" o:spid="_x0000_s1035" style="position:absolute;left:5130;top:4023;width:2452;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n5MAA&#10;AADaAAAADwAAAGRycy9kb3ducmV2LnhtbESPQWsCMRSE74X+h/AK3mpWD2K3RpFWsddulV4fm+dm&#10;NXlZNlFjf30jCB6HmfmGmS2Ss+JMfWg9KxgNCxDEtdctNwq2P+vXKYgQkTVaz6TgSgEW8+enGZba&#10;X/ibzlVsRIZwKFGBibErpQy1IYdh6Dvi7O197zBm2TdS93jJcGfluCgm0mHLecFgRx+G6mN1cgo2&#10;o89Vd5B/FW5spNPOpNr+JqUGL2n5DiJSio/wvf2lFbzB7Uq+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Rn5MAAAADaAAAADwAAAAAAAAAAAAAAAACYAgAAZHJzL2Rvd25y&#10;ZXYueG1sUEsFBgAAAAAEAAQA9QAAAIUDAAAAAA==&#10;" stroked="f">
                  <v:textbox inset="0,0,0,0">
                    <w:txbxContent>
                      <w:p w:rsidR="005B058E" w:rsidRPr="005B058E" w:rsidRDefault="005B058E">
                        <w:pPr>
                          <w:rPr>
                            <w:color w:val="FF0000"/>
                            <w:sz w:val="21"/>
                            <w:szCs w:val="21"/>
                          </w:rPr>
                        </w:pPr>
                        <w:r w:rsidRPr="005B058E">
                          <w:rPr>
                            <w:rFonts w:hint="eastAsia"/>
                            <w:color w:val="FF0000"/>
                            <w:sz w:val="21"/>
                            <w:szCs w:val="21"/>
                          </w:rPr>
                          <w:t>第</w:t>
                        </w:r>
                        <w:r w:rsidRPr="005B058E">
                          <w:rPr>
                            <w:color w:val="FF0000"/>
                            <w:sz w:val="21"/>
                            <w:szCs w:val="21"/>
                          </w:rPr>
                          <w:t>一步</w:t>
                        </w:r>
                        <w:r w:rsidR="000D1763">
                          <w:rPr>
                            <w:rFonts w:hint="eastAsia"/>
                            <w:color w:val="FF0000"/>
                            <w:sz w:val="21"/>
                            <w:szCs w:val="21"/>
                          </w:rPr>
                          <w:t>，</w:t>
                        </w:r>
                        <w:r w:rsidR="000D1763">
                          <w:rPr>
                            <w:color w:val="FF0000"/>
                            <w:sz w:val="21"/>
                            <w:szCs w:val="21"/>
                          </w:rPr>
                          <w:t>点击段落处</w:t>
                        </w:r>
                      </w:p>
                    </w:txbxContent>
                  </v:textbox>
                </v:rect>
                <v:rect id="Rectangle 33" o:spid="_x0000_s1036" style="position:absolute;left:5955;top:6135;width:430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5B058E" w:rsidRPr="005B058E" w:rsidRDefault="005B058E">
                        <w:pPr>
                          <w:rPr>
                            <w:color w:val="FF0000"/>
                            <w:sz w:val="21"/>
                            <w:szCs w:val="21"/>
                          </w:rPr>
                        </w:pPr>
                        <w:r w:rsidRPr="005B058E">
                          <w:rPr>
                            <w:rFonts w:hint="eastAsia"/>
                            <w:color w:val="FF0000"/>
                            <w:sz w:val="21"/>
                            <w:szCs w:val="21"/>
                          </w:rPr>
                          <w:t>第二</w:t>
                        </w:r>
                        <w:r w:rsidRPr="005B058E">
                          <w:rPr>
                            <w:color w:val="FF0000"/>
                            <w:sz w:val="21"/>
                            <w:szCs w:val="21"/>
                          </w:rPr>
                          <w:t>步</w:t>
                        </w:r>
                        <w:r w:rsidRPr="005B058E">
                          <w:rPr>
                            <w:rFonts w:hint="eastAsia"/>
                            <w:color w:val="FF0000"/>
                            <w:sz w:val="21"/>
                            <w:szCs w:val="21"/>
                          </w:rPr>
                          <w:t>，四</w:t>
                        </w:r>
                        <w:r w:rsidRPr="005B058E">
                          <w:rPr>
                            <w:color w:val="FF0000"/>
                            <w:sz w:val="21"/>
                            <w:szCs w:val="21"/>
                          </w:rPr>
                          <w:t>个空</w:t>
                        </w:r>
                        <w:r w:rsidRPr="005B058E">
                          <w:rPr>
                            <w:rFonts w:hint="eastAsia"/>
                            <w:color w:val="FF0000"/>
                            <w:sz w:val="21"/>
                            <w:szCs w:val="21"/>
                          </w:rPr>
                          <w:t>点击</w:t>
                        </w:r>
                        <w:r w:rsidRPr="005B058E">
                          <w:rPr>
                            <w:color w:val="FF0000"/>
                            <w:sz w:val="21"/>
                            <w:szCs w:val="21"/>
                          </w:rPr>
                          <w:t>后再取</w:t>
                        </w:r>
                        <w:r>
                          <w:rPr>
                            <w:rFonts w:hint="eastAsia"/>
                            <w:color w:val="FF0000"/>
                            <w:sz w:val="21"/>
                            <w:szCs w:val="21"/>
                          </w:rPr>
                          <w:t>消，</w:t>
                        </w:r>
                        <w:r w:rsidR="00F215FE">
                          <w:rPr>
                            <w:rFonts w:hint="eastAsia"/>
                            <w:color w:val="FF0000"/>
                            <w:sz w:val="21"/>
                            <w:szCs w:val="21"/>
                          </w:rPr>
                          <w:t>变</w:t>
                        </w:r>
                        <w:r w:rsidR="00F215FE">
                          <w:rPr>
                            <w:color w:val="FF0000"/>
                            <w:sz w:val="21"/>
                            <w:szCs w:val="21"/>
                          </w:rPr>
                          <w:t>为</w:t>
                        </w:r>
                        <w:r>
                          <w:rPr>
                            <w:color w:val="FF0000"/>
                            <w:sz w:val="21"/>
                            <w:szCs w:val="21"/>
                          </w:rPr>
                          <w:t>空白</w:t>
                        </w:r>
                      </w:p>
                    </w:txbxContent>
                  </v:textbox>
                </v:rect>
                <v:shapetype id="_x0000_t32" coordsize="21600,21600" o:spt="32" o:oned="t" path="m,l21600,21600e" filled="f">
                  <v:path arrowok="t" fillok="f" o:connecttype="none"/>
                  <o:lock v:ext="edit" shapetype="t"/>
                </v:shapetype>
                <v:shape id="AutoShape 34" o:spid="_x0000_s1037" type="#_x0000_t32" style="position:absolute;left:5550;top:6825;width:405;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6IsIAAADbAAAADwAAAGRycy9kb3ducmV2LnhtbERPTWvCQBC9F/oflil4q5toKyW6kVKR&#10;qIdCreB1yE6ywexsyK4x/vtuodDbPN7nrNajbcVAvW8cK0inCQji0umGawWn7+3zGwgfkDW2jknB&#10;nTys88eHFWba3fiLhmOoRQxhn6ECE0KXSelLQxb91HXEkatcbzFE2NdS93iL4baVsyRZSIsNxwaD&#10;HX0YKi/Hq1Ww3/hXP7zs0+Iw/6yKxaFoOnNWavI0vi9BBBrDv/jPvdNxfgq/v8QD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6IsIAAADbAAAADwAAAAAAAAAAAAAA&#10;AAChAgAAZHJzL2Rvd25yZXYueG1sUEsFBgAAAAAEAAQA+QAAAJADAAAAAA==&#10;" strokecolor="red">
                  <v:stroke endarrow="block"/>
                </v:shape>
                <v:shape id="AutoShape 35" o:spid="_x0000_s1038" type="#_x0000_t32" style="position:absolute;left:5550;top:6750;width:450;height:21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kVcIAAADbAAAADwAAAGRycy9kb3ducmV2LnhtbERPTWvCQBC9C/0Pywje6kZtQ0mzSlFK&#10;qgehttDrkJ1kg9nZkN3G9N93BcHbPN7n5JvRtmKg3jeOFSzmCQji0umGawXfX++PLyB8QNbYOiYF&#10;f+Rhs36Y5Jhpd+FPGk6hFjGEfYYKTAhdJqUvDVn0c9cRR65yvcUQYV9L3eMlhttWLpMklRYbjg0G&#10;O9oaKs+nX6tgv/PPfnjaL4rD6lgV6aFoOvOj1Gw6vr2CCDSGu/jm/tBx/hK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kVcIAAADbAAAADwAAAAAAAAAAAAAA&#10;AAChAgAAZHJzL2Rvd25yZXYueG1sUEsFBgAAAAAEAAQA+QAAAJADAAAAAA==&#10;" strokecolor="red">
                  <v:stroke endarrow="block"/>
                </v:shape>
              </v:group>
            </w:pict>
          </mc:Fallback>
        </mc:AlternateContent>
      </w:r>
      <w:r w:rsidRPr="005E6478">
        <w:rPr>
          <w:rFonts w:eastAsia="黑体"/>
          <w:noProof/>
        </w:rPr>
        <w:drawing>
          <wp:inline distT="0" distB="0" distL="0" distR="0">
            <wp:extent cx="5210175" cy="5695950"/>
            <wp:effectExtent l="0" t="0" r="9525" b="0"/>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无标题"/>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5695950"/>
                    </a:xfrm>
                    <a:prstGeom prst="rect">
                      <a:avLst/>
                    </a:prstGeom>
                    <a:noFill/>
                    <a:ln>
                      <a:noFill/>
                    </a:ln>
                  </pic:spPr>
                </pic:pic>
              </a:graphicData>
            </a:graphic>
          </wp:inline>
        </w:drawing>
      </w:r>
    </w:p>
    <w:p w:rsidR="005B058E" w:rsidRPr="005E6478" w:rsidRDefault="005B058E" w:rsidP="00F02E6E">
      <w:pPr>
        <w:spacing w:beforeLines="100" w:before="579" w:afterLines="100" w:after="579"/>
        <w:jc w:val="center"/>
        <w:rPr>
          <w:rFonts w:eastAsia="黑体"/>
        </w:rPr>
      </w:pPr>
    </w:p>
    <w:p w:rsidR="005B058E" w:rsidRPr="005E6478" w:rsidRDefault="005B058E" w:rsidP="00F02E6E">
      <w:pPr>
        <w:spacing w:beforeLines="100" w:before="579" w:afterLines="100" w:after="579"/>
        <w:jc w:val="center"/>
        <w:rPr>
          <w:rFonts w:eastAsia="黑体"/>
        </w:rPr>
      </w:pPr>
    </w:p>
    <w:p w:rsidR="00165742" w:rsidRPr="005E6478" w:rsidRDefault="00165742" w:rsidP="00F02E6E">
      <w:pPr>
        <w:spacing w:beforeLines="100" w:before="579" w:afterLines="100" w:after="579"/>
        <w:jc w:val="center"/>
        <w:rPr>
          <w:rFonts w:eastAsia="黑体"/>
        </w:rPr>
      </w:pPr>
      <w:r w:rsidRPr="005E6478">
        <w:rPr>
          <w:rFonts w:eastAsia="黑体"/>
        </w:rPr>
        <w:lastRenderedPageBreak/>
        <w:t>目</w:t>
      </w:r>
      <w:r w:rsidRPr="005E6478">
        <w:rPr>
          <w:rFonts w:eastAsia="黑体"/>
        </w:rPr>
        <w:t xml:space="preserve">  </w:t>
      </w:r>
      <w:r w:rsidRPr="005E6478">
        <w:rPr>
          <w:rFonts w:eastAsia="黑体"/>
        </w:rPr>
        <w:t>录（居中、黑体、三号，段前段后各空一行）</w:t>
      </w:r>
    </w:p>
    <w:p w:rsidR="004D3E2E" w:rsidRPr="005E6478" w:rsidRDefault="004D3E2E" w:rsidP="00F02E6E">
      <w:pPr>
        <w:spacing w:beforeLines="100" w:before="579" w:afterLines="100" w:after="579"/>
        <w:jc w:val="center"/>
        <w:rPr>
          <w:rFonts w:eastAsia="黑体"/>
        </w:rPr>
      </w:pPr>
    </w:p>
    <w:p w:rsidR="005130D6" w:rsidRPr="005E6478" w:rsidRDefault="005130D6" w:rsidP="00D52EC4">
      <w:pPr>
        <w:pStyle w:val="13"/>
        <w:rPr>
          <w:noProof/>
        </w:rPr>
      </w:pPr>
      <w:r w:rsidRPr="005E6478">
        <w:fldChar w:fldCharType="begin"/>
      </w:r>
      <w:r w:rsidRPr="005E6478">
        <w:instrText xml:space="preserve"> TOC \o "1-3" \h \z \u </w:instrText>
      </w:r>
      <w:r w:rsidRPr="005E6478">
        <w:fldChar w:fldCharType="separate"/>
      </w:r>
      <w:hyperlink w:anchor="_Toc450327825" w:history="1">
        <w:r w:rsidRPr="005E6478">
          <w:rPr>
            <w:rStyle w:val="af6"/>
            <w:rFonts w:eastAsia="宋体"/>
            <w:noProof/>
            <w:sz w:val="24"/>
            <w:szCs w:val="24"/>
          </w:rPr>
          <w:t>摘要</w:t>
        </w:r>
        <w:r w:rsidRPr="005E6478">
          <w:rPr>
            <w:noProof/>
            <w:webHidden/>
          </w:rPr>
          <w:tab/>
        </w:r>
        <w:r w:rsidRPr="005E6478">
          <w:rPr>
            <w:noProof/>
            <w:webHidden/>
          </w:rPr>
          <w:fldChar w:fldCharType="begin"/>
        </w:r>
        <w:r w:rsidRPr="005E6478">
          <w:rPr>
            <w:noProof/>
            <w:webHidden/>
          </w:rPr>
          <w:instrText xml:space="preserve"> PAGEREF _Toc450327825 \h </w:instrText>
        </w:r>
        <w:r w:rsidRPr="005E6478">
          <w:rPr>
            <w:noProof/>
            <w:webHidden/>
          </w:rPr>
        </w:r>
        <w:r w:rsidRPr="005E6478">
          <w:rPr>
            <w:noProof/>
            <w:webHidden/>
          </w:rPr>
          <w:fldChar w:fldCharType="separate"/>
        </w:r>
        <w:r w:rsidR="00A50B69" w:rsidRPr="005E6478">
          <w:rPr>
            <w:noProof/>
            <w:webHidden/>
          </w:rPr>
          <w:t>1</w:t>
        </w:r>
        <w:r w:rsidRPr="005E6478">
          <w:rPr>
            <w:noProof/>
            <w:webHidden/>
          </w:rPr>
          <w:fldChar w:fldCharType="end"/>
        </w:r>
      </w:hyperlink>
    </w:p>
    <w:p w:rsidR="005130D6" w:rsidRPr="005E6478" w:rsidRDefault="00540A11" w:rsidP="00D52EC4">
      <w:pPr>
        <w:pStyle w:val="13"/>
        <w:rPr>
          <w:noProof/>
        </w:rPr>
      </w:pPr>
      <w:hyperlink w:anchor="_Toc450327826" w:history="1">
        <w:r w:rsidR="005130D6" w:rsidRPr="005E6478">
          <w:rPr>
            <w:rStyle w:val="af6"/>
            <w:rFonts w:eastAsia="宋体"/>
            <w:noProof/>
            <w:sz w:val="24"/>
            <w:szCs w:val="24"/>
          </w:rPr>
          <w:t>Abstract</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_Toc450327826 \h </w:instrText>
        </w:r>
        <w:r w:rsidR="005130D6" w:rsidRPr="005E6478">
          <w:rPr>
            <w:noProof/>
            <w:webHidden/>
          </w:rPr>
        </w:r>
        <w:r w:rsidR="005130D6" w:rsidRPr="005E6478">
          <w:rPr>
            <w:noProof/>
            <w:webHidden/>
          </w:rPr>
          <w:fldChar w:fldCharType="separate"/>
        </w:r>
        <w:r w:rsidR="00A50B69" w:rsidRPr="005E6478">
          <w:rPr>
            <w:noProof/>
            <w:webHidden/>
          </w:rPr>
          <w:t>2</w:t>
        </w:r>
        <w:r w:rsidR="005130D6" w:rsidRPr="005E6478">
          <w:rPr>
            <w:noProof/>
            <w:webHidden/>
          </w:rPr>
          <w:fldChar w:fldCharType="end"/>
        </w:r>
      </w:hyperlink>
    </w:p>
    <w:p w:rsidR="005130D6" w:rsidRPr="005E6478" w:rsidRDefault="00540A11" w:rsidP="00D52EC4">
      <w:pPr>
        <w:pStyle w:val="13"/>
        <w:rPr>
          <w:noProof/>
        </w:rPr>
      </w:pPr>
      <w:hyperlink w:anchor="_Toc450327827" w:history="1">
        <w:r w:rsidR="005130D6" w:rsidRPr="005E6478">
          <w:rPr>
            <w:rStyle w:val="af6"/>
            <w:rFonts w:eastAsia="宋体"/>
            <w:noProof/>
            <w:sz w:val="24"/>
            <w:szCs w:val="24"/>
          </w:rPr>
          <w:t>第</w:t>
        </w:r>
        <w:r w:rsidR="005130D6" w:rsidRPr="005E6478">
          <w:rPr>
            <w:rStyle w:val="af6"/>
            <w:rFonts w:eastAsia="宋体"/>
            <w:noProof/>
            <w:sz w:val="24"/>
            <w:szCs w:val="24"/>
          </w:rPr>
          <w:t>1</w:t>
        </w:r>
        <w:r w:rsidR="005130D6" w:rsidRPr="005E6478">
          <w:rPr>
            <w:rStyle w:val="af6"/>
            <w:rFonts w:eastAsia="宋体"/>
            <w:noProof/>
            <w:sz w:val="24"/>
            <w:szCs w:val="24"/>
          </w:rPr>
          <w:t>章</w:t>
        </w:r>
        <w:r w:rsidR="005130D6" w:rsidRPr="005E6478">
          <w:rPr>
            <w:rStyle w:val="af6"/>
            <w:rFonts w:eastAsia="宋体"/>
            <w:noProof/>
            <w:sz w:val="24"/>
            <w:szCs w:val="24"/>
          </w:rPr>
          <w:t xml:space="preserve">  </w:t>
        </w:r>
        <w:r w:rsidR="005130D6" w:rsidRPr="005E6478">
          <w:rPr>
            <w:rStyle w:val="af6"/>
            <w:rFonts w:eastAsia="宋体"/>
            <w:noProof/>
            <w:sz w:val="24"/>
            <w:szCs w:val="24"/>
          </w:rPr>
          <w:t>导论</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_Toc450327827 \h </w:instrText>
        </w:r>
        <w:r w:rsidR="005130D6" w:rsidRPr="005E6478">
          <w:rPr>
            <w:noProof/>
            <w:webHidden/>
          </w:rPr>
        </w:r>
        <w:r w:rsidR="005130D6" w:rsidRPr="005E6478">
          <w:rPr>
            <w:noProof/>
            <w:webHidden/>
          </w:rPr>
          <w:fldChar w:fldCharType="separate"/>
        </w:r>
        <w:r w:rsidR="00A50B69" w:rsidRPr="005E6478">
          <w:rPr>
            <w:noProof/>
            <w:webHidden/>
          </w:rPr>
          <w:t>3</w:t>
        </w:r>
        <w:r w:rsidR="005130D6" w:rsidRPr="005E6478">
          <w:rPr>
            <w:noProof/>
            <w:webHidden/>
          </w:rPr>
          <w:fldChar w:fldCharType="end"/>
        </w:r>
      </w:hyperlink>
    </w:p>
    <w:p w:rsidR="005130D6" w:rsidRPr="005E6478" w:rsidRDefault="00540A11" w:rsidP="00D52EC4">
      <w:pPr>
        <w:pStyle w:val="13"/>
        <w:rPr>
          <w:noProof/>
        </w:rPr>
      </w:pPr>
      <w:hyperlink w:anchor="_Toc450327828" w:history="1">
        <w:r w:rsidR="005130D6" w:rsidRPr="005E6478">
          <w:rPr>
            <w:rStyle w:val="af6"/>
            <w:rFonts w:eastAsia="宋体"/>
            <w:noProof/>
            <w:sz w:val="24"/>
            <w:szCs w:val="24"/>
          </w:rPr>
          <w:t>第</w:t>
        </w:r>
        <w:r w:rsidR="005130D6" w:rsidRPr="005E6478">
          <w:rPr>
            <w:rStyle w:val="af6"/>
            <w:rFonts w:eastAsia="宋体"/>
            <w:noProof/>
            <w:sz w:val="24"/>
            <w:szCs w:val="24"/>
          </w:rPr>
          <w:t>2</w:t>
        </w:r>
        <w:r w:rsidR="005130D6" w:rsidRPr="005E6478">
          <w:rPr>
            <w:rStyle w:val="af6"/>
            <w:rFonts w:eastAsia="宋体"/>
            <w:noProof/>
            <w:sz w:val="24"/>
            <w:szCs w:val="24"/>
          </w:rPr>
          <w:t>章</w:t>
        </w:r>
        <w:r w:rsidR="005130D6" w:rsidRPr="005E6478">
          <w:rPr>
            <w:rStyle w:val="af6"/>
            <w:rFonts w:eastAsia="宋体"/>
            <w:noProof/>
            <w:sz w:val="24"/>
            <w:szCs w:val="24"/>
          </w:rPr>
          <w:t xml:space="preserve">  </w:t>
        </w:r>
        <w:r w:rsidR="005130D6" w:rsidRPr="005E6478">
          <w:rPr>
            <w:rStyle w:val="af6"/>
            <w:rFonts w:eastAsia="宋体"/>
            <w:noProof/>
            <w:sz w:val="24"/>
            <w:szCs w:val="24"/>
          </w:rPr>
          <w:t>正文</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_Toc450327828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29" w:history="1">
        <w:r w:rsidR="005130D6" w:rsidRPr="005E6478">
          <w:rPr>
            <w:rStyle w:val="af6"/>
            <w:rFonts w:eastAsia="宋体"/>
            <w:noProof/>
            <w:sz w:val="24"/>
            <w:szCs w:val="24"/>
          </w:rPr>
          <w:t xml:space="preserve">2.1 </w:t>
        </w:r>
        <w:r w:rsidR="005130D6" w:rsidRPr="005E6478">
          <w:rPr>
            <w:rStyle w:val="af6"/>
            <w:rFonts w:eastAsia="宋体"/>
            <w:noProof/>
            <w:sz w:val="24"/>
            <w:szCs w:val="24"/>
          </w:rPr>
          <w:t>材料与方法</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_Toc450327829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30" w:history="1">
        <w:r w:rsidR="005130D6" w:rsidRPr="005E6478">
          <w:rPr>
            <w:rStyle w:val="af6"/>
            <w:rFonts w:eastAsia="宋体"/>
            <w:noProof/>
            <w:sz w:val="24"/>
            <w:szCs w:val="24"/>
          </w:rPr>
          <w:t xml:space="preserve">2.1.1 </w:t>
        </w:r>
        <w:r w:rsidR="005130D6" w:rsidRPr="005E6478">
          <w:rPr>
            <w:rStyle w:val="af6"/>
            <w:rFonts w:eastAsia="宋体"/>
            <w:noProof/>
            <w:sz w:val="24"/>
            <w:szCs w:val="24"/>
          </w:rPr>
          <w:t>试验动物选择与分组</w:t>
        </w:r>
        <w:r w:rsidR="005130D6" w:rsidRPr="005E6478">
          <w:rPr>
            <w:rStyle w:val="af6"/>
            <w:rFonts w:eastAsia="宋体"/>
            <w:noProof/>
            <w:sz w:val="24"/>
            <w:szCs w:val="24"/>
          </w:rPr>
          <w:t xml:space="preserve">/ </w:t>
        </w:r>
        <w:r w:rsidR="005130D6" w:rsidRPr="005E6478">
          <w:rPr>
            <w:rStyle w:val="af6"/>
            <w:rFonts w:eastAsia="宋体"/>
            <w:noProof/>
            <w:sz w:val="24"/>
            <w:szCs w:val="24"/>
          </w:rPr>
          <w:t>试验材料</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_Toc450327830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31" w:history="1">
        <w:r w:rsidR="005130D6" w:rsidRPr="005E6478">
          <w:rPr>
            <w:rStyle w:val="af6"/>
            <w:rFonts w:eastAsia="宋体"/>
            <w:noProof/>
            <w:sz w:val="24"/>
            <w:szCs w:val="24"/>
          </w:rPr>
          <w:t xml:space="preserve">2.1.2 </w:t>
        </w:r>
        <w:r w:rsidR="005130D6" w:rsidRPr="005E6478">
          <w:rPr>
            <w:rStyle w:val="af6"/>
            <w:rFonts w:eastAsia="宋体"/>
            <w:noProof/>
            <w:sz w:val="24"/>
            <w:szCs w:val="24"/>
          </w:rPr>
          <w:t>饲粮组成及营养成分</w:t>
        </w:r>
        <w:r w:rsidR="005130D6" w:rsidRPr="005E6478">
          <w:rPr>
            <w:rStyle w:val="af6"/>
            <w:rFonts w:eastAsia="宋体"/>
            <w:noProof/>
            <w:sz w:val="24"/>
            <w:szCs w:val="24"/>
          </w:rPr>
          <w:t xml:space="preserve">/ </w:t>
        </w:r>
        <w:r w:rsidR="005130D6" w:rsidRPr="005E6478">
          <w:rPr>
            <w:rStyle w:val="af6"/>
            <w:rFonts w:eastAsia="宋体"/>
            <w:noProof/>
            <w:sz w:val="24"/>
            <w:szCs w:val="24"/>
          </w:rPr>
          <w:t>仪器设备、试剂</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_Toc450327831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32" w:history="1">
        <w:r w:rsidR="005130D6" w:rsidRPr="005E6478">
          <w:rPr>
            <w:rStyle w:val="af6"/>
            <w:rFonts w:eastAsia="宋体"/>
            <w:noProof/>
            <w:sz w:val="24"/>
            <w:szCs w:val="24"/>
          </w:rPr>
          <w:t xml:space="preserve">2.1.3 </w:t>
        </w:r>
        <w:r w:rsidR="005130D6" w:rsidRPr="005E6478">
          <w:rPr>
            <w:rStyle w:val="af6"/>
            <w:rFonts w:eastAsia="宋体"/>
            <w:noProof/>
            <w:sz w:val="24"/>
            <w:szCs w:val="24"/>
          </w:rPr>
          <w:t>动物饲养管理</w:t>
        </w:r>
        <w:r w:rsidR="005130D6" w:rsidRPr="005E6478">
          <w:rPr>
            <w:rStyle w:val="af6"/>
            <w:rFonts w:eastAsia="宋体"/>
            <w:noProof/>
            <w:sz w:val="24"/>
            <w:szCs w:val="24"/>
          </w:rPr>
          <w:t xml:space="preserve">/ </w:t>
        </w:r>
        <w:r w:rsidR="005130D6" w:rsidRPr="005E6478">
          <w:rPr>
            <w:rStyle w:val="af6"/>
            <w:rFonts w:eastAsia="宋体"/>
            <w:noProof/>
            <w:sz w:val="24"/>
            <w:szCs w:val="24"/>
          </w:rPr>
          <w:t>工艺流程</w:t>
        </w:r>
        <w:r w:rsidR="005130D6" w:rsidRPr="005E6478">
          <w:rPr>
            <w:rStyle w:val="af6"/>
            <w:rFonts w:eastAsia="宋体"/>
            <w:noProof/>
            <w:sz w:val="24"/>
            <w:szCs w:val="24"/>
          </w:rPr>
          <w:t xml:space="preserve"> / </w:t>
        </w:r>
        <w:r w:rsidR="005130D6" w:rsidRPr="005E6478">
          <w:rPr>
            <w:rStyle w:val="af6"/>
            <w:rFonts w:eastAsia="宋体"/>
            <w:noProof/>
            <w:sz w:val="24"/>
            <w:szCs w:val="24"/>
          </w:rPr>
          <w:t>试验设计</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_Toc450327832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33" w:history="1">
        <w:r w:rsidR="005130D6" w:rsidRPr="005E6478">
          <w:rPr>
            <w:rStyle w:val="af6"/>
            <w:rFonts w:eastAsia="宋体"/>
            <w:noProof/>
            <w:sz w:val="24"/>
            <w:szCs w:val="24"/>
          </w:rPr>
          <w:t xml:space="preserve">2.2 </w:t>
        </w:r>
        <w:r w:rsidR="005130D6" w:rsidRPr="005E6478">
          <w:rPr>
            <w:rStyle w:val="af6"/>
            <w:rFonts w:eastAsia="宋体"/>
            <w:noProof/>
            <w:sz w:val="24"/>
            <w:szCs w:val="24"/>
          </w:rPr>
          <w:t>结果与分析</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_Toc450327833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34" w:history="1">
        <w:r w:rsidR="005130D6" w:rsidRPr="005E6478">
          <w:rPr>
            <w:rStyle w:val="af6"/>
            <w:rFonts w:eastAsia="宋体"/>
            <w:noProof/>
            <w:sz w:val="24"/>
            <w:szCs w:val="24"/>
          </w:rPr>
          <w:t xml:space="preserve">2.2.1 </w:t>
        </w:r>
        <w:r w:rsidR="005130D6" w:rsidRPr="005E6478">
          <w:rPr>
            <w:rStyle w:val="af6"/>
            <w:rFonts w:eastAsia="宋体"/>
            <w:noProof/>
            <w:sz w:val="24"/>
            <w:szCs w:val="24"/>
          </w:rPr>
          <w:t>饲粮蛋氨酸水平仔猪生产性能的影响</w:t>
        </w:r>
        <w:r w:rsidR="005130D6" w:rsidRPr="005E6478">
          <w:rPr>
            <w:rStyle w:val="af6"/>
            <w:rFonts w:eastAsia="宋体"/>
            <w:noProof/>
            <w:sz w:val="24"/>
            <w:szCs w:val="24"/>
          </w:rPr>
          <w:t xml:space="preserve">/ </w:t>
        </w:r>
        <w:r w:rsidR="005130D6" w:rsidRPr="005E6478">
          <w:rPr>
            <w:rStyle w:val="af6"/>
            <w:rFonts w:eastAsia="宋体"/>
            <w:noProof/>
            <w:sz w:val="24"/>
            <w:szCs w:val="24"/>
          </w:rPr>
          <w:t>磷酸盐的添加对肉糜保水性的影响</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_Toc450327834 \h </w:instrText>
        </w:r>
        <w:r w:rsidR="005130D6" w:rsidRPr="005E6478">
          <w:rPr>
            <w:noProof/>
            <w:webHidden/>
          </w:rPr>
        </w:r>
        <w:r w:rsidR="005130D6" w:rsidRPr="005E6478">
          <w:rPr>
            <w:noProof/>
            <w:webHidden/>
          </w:rPr>
          <w:fldChar w:fldCharType="separate"/>
        </w:r>
        <w:r w:rsidR="00A50B69" w:rsidRPr="005E6478">
          <w:rPr>
            <w:noProof/>
            <w:webHidden/>
          </w:rPr>
          <w:t>4</w:t>
        </w:r>
        <w:r w:rsidR="005130D6" w:rsidRPr="005E6478">
          <w:rPr>
            <w:noProof/>
            <w:webHidden/>
          </w:rPr>
          <w:fldChar w:fldCharType="end"/>
        </w:r>
      </w:hyperlink>
    </w:p>
    <w:p w:rsidR="005130D6" w:rsidRPr="005E6478" w:rsidRDefault="00540A11" w:rsidP="00D52EC4">
      <w:pPr>
        <w:pStyle w:val="13"/>
        <w:rPr>
          <w:noProof/>
        </w:rPr>
      </w:pPr>
      <w:hyperlink w:anchor="_Toc450327835" w:history="1">
        <w:r w:rsidR="005130D6" w:rsidRPr="005E6478">
          <w:rPr>
            <w:rStyle w:val="af6"/>
            <w:rFonts w:eastAsia="宋体"/>
            <w:noProof/>
            <w:sz w:val="24"/>
            <w:szCs w:val="24"/>
          </w:rPr>
          <w:t>第</w:t>
        </w:r>
        <w:r w:rsidR="005130D6" w:rsidRPr="005E6478">
          <w:rPr>
            <w:rStyle w:val="af6"/>
            <w:rFonts w:eastAsia="宋体"/>
            <w:noProof/>
            <w:sz w:val="24"/>
            <w:szCs w:val="24"/>
          </w:rPr>
          <w:t>3</w:t>
        </w:r>
        <w:r w:rsidR="005130D6" w:rsidRPr="005E6478">
          <w:rPr>
            <w:rStyle w:val="af6"/>
            <w:rFonts w:eastAsia="宋体"/>
            <w:noProof/>
            <w:sz w:val="24"/>
            <w:szCs w:val="24"/>
          </w:rPr>
          <w:t>章</w:t>
        </w:r>
        <w:r w:rsidR="005130D6" w:rsidRPr="005E6478">
          <w:rPr>
            <w:rStyle w:val="af6"/>
            <w:rFonts w:eastAsia="宋体"/>
            <w:noProof/>
            <w:sz w:val="24"/>
            <w:szCs w:val="24"/>
          </w:rPr>
          <w:t xml:space="preserve">  </w:t>
        </w:r>
        <w:r w:rsidR="005130D6" w:rsidRPr="005E6478">
          <w:rPr>
            <w:rStyle w:val="af6"/>
            <w:rFonts w:eastAsia="宋体"/>
            <w:noProof/>
            <w:sz w:val="24"/>
            <w:szCs w:val="24"/>
          </w:rPr>
          <w:t>结论</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_Toc450327835 \h </w:instrText>
        </w:r>
        <w:r w:rsidR="005130D6" w:rsidRPr="005E6478">
          <w:rPr>
            <w:noProof/>
            <w:webHidden/>
          </w:rPr>
        </w:r>
        <w:r w:rsidR="005130D6" w:rsidRPr="005E6478">
          <w:rPr>
            <w:noProof/>
            <w:webHidden/>
          </w:rPr>
          <w:fldChar w:fldCharType="separate"/>
        </w:r>
        <w:r w:rsidR="00A50B69" w:rsidRPr="005E6478">
          <w:rPr>
            <w:noProof/>
            <w:webHidden/>
          </w:rPr>
          <w:t>6</w:t>
        </w:r>
        <w:r w:rsidR="005130D6" w:rsidRPr="005E6478">
          <w:rPr>
            <w:noProof/>
            <w:webHidden/>
          </w:rPr>
          <w:fldChar w:fldCharType="end"/>
        </w:r>
      </w:hyperlink>
    </w:p>
    <w:p w:rsidR="005130D6" w:rsidRPr="005E6478" w:rsidRDefault="00540A11" w:rsidP="00D52EC4">
      <w:pPr>
        <w:pStyle w:val="13"/>
        <w:rPr>
          <w:noProof/>
        </w:rPr>
      </w:pPr>
      <w:hyperlink w:anchor="_Toc450327836" w:history="1">
        <w:r w:rsidR="005130D6" w:rsidRPr="005E6478">
          <w:rPr>
            <w:rStyle w:val="af6"/>
            <w:rFonts w:eastAsia="宋体"/>
            <w:noProof/>
            <w:sz w:val="24"/>
            <w:szCs w:val="24"/>
          </w:rPr>
          <w:t>参考文献</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_Toc450327836 \h </w:instrText>
        </w:r>
        <w:r w:rsidR="005130D6" w:rsidRPr="005E6478">
          <w:rPr>
            <w:noProof/>
            <w:webHidden/>
          </w:rPr>
        </w:r>
        <w:r w:rsidR="005130D6" w:rsidRPr="005E6478">
          <w:rPr>
            <w:noProof/>
            <w:webHidden/>
          </w:rPr>
          <w:fldChar w:fldCharType="separate"/>
        </w:r>
        <w:r w:rsidR="00A50B69" w:rsidRPr="005E6478">
          <w:rPr>
            <w:noProof/>
            <w:webHidden/>
          </w:rPr>
          <w:t>7</w:t>
        </w:r>
        <w:r w:rsidR="005130D6" w:rsidRPr="005E6478">
          <w:rPr>
            <w:noProof/>
            <w:webHidden/>
          </w:rPr>
          <w:fldChar w:fldCharType="end"/>
        </w:r>
      </w:hyperlink>
    </w:p>
    <w:p w:rsidR="005130D6" w:rsidRPr="005E6478" w:rsidRDefault="00540A11" w:rsidP="00D52EC4">
      <w:pPr>
        <w:pStyle w:val="13"/>
        <w:rPr>
          <w:noProof/>
        </w:rPr>
      </w:pPr>
      <w:hyperlink w:anchor="_Toc450327837" w:history="1">
        <w:r w:rsidR="00376BE1" w:rsidRPr="005E6478">
          <w:rPr>
            <w:rStyle w:val="af6"/>
            <w:rFonts w:eastAsia="宋体"/>
            <w:noProof/>
            <w:sz w:val="24"/>
            <w:szCs w:val="24"/>
          </w:rPr>
          <w:t>致谢</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_Toc450327837 \h </w:instrText>
        </w:r>
        <w:r w:rsidR="005130D6" w:rsidRPr="005E6478">
          <w:rPr>
            <w:noProof/>
            <w:webHidden/>
          </w:rPr>
        </w:r>
        <w:r w:rsidR="005130D6" w:rsidRPr="005E6478">
          <w:rPr>
            <w:noProof/>
            <w:webHidden/>
          </w:rPr>
          <w:fldChar w:fldCharType="separate"/>
        </w:r>
        <w:r w:rsidR="00A50B69" w:rsidRPr="005E6478">
          <w:rPr>
            <w:noProof/>
            <w:webHidden/>
          </w:rPr>
          <w:t>10</w:t>
        </w:r>
        <w:r w:rsidR="005130D6" w:rsidRPr="005E6478">
          <w:rPr>
            <w:noProof/>
            <w:webHidden/>
          </w:rPr>
          <w:fldChar w:fldCharType="end"/>
        </w:r>
      </w:hyperlink>
    </w:p>
    <w:p w:rsidR="005130D6" w:rsidRPr="005E6478" w:rsidRDefault="00540A11" w:rsidP="00D52EC4">
      <w:pPr>
        <w:pStyle w:val="13"/>
        <w:rPr>
          <w:noProof/>
        </w:rPr>
      </w:pPr>
      <w:hyperlink w:anchor="_Toc450327838" w:history="1">
        <w:r w:rsidR="005130D6" w:rsidRPr="005E6478">
          <w:rPr>
            <w:rStyle w:val="af6"/>
            <w:rFonts w:eastAsia="宋体"/>
            <w:noProof/>
            <w:sz w:val="24"/>
            <w:szCs w:val="24"/>
          </w:rPr>
          <w:t>附录</w:t>
        </w:r>
        <w:r w:rsidR="005130D6" w:rsidRPr="005E6478">
          <w:rPr>
            <w:noProof/>
            <w:webHidden/>
          </w:rPr>
          <w:tab/>
        </w:r>
        <w:r w:rsidR="005130D6" w:rsidRPr="005E6478">
          <w:rPr>
            <w:noProof/>
            <w:webHidden/>
          </w:rPr>
          <w:fldChar w:fldCharType="begin"/>
        </w:r>
        <w:r w:rsidR="005130D6" w:rsidRPr="005E6478">
          <w:rPr>
            <w:noProof/>
            <w:webHidden/>
          </w:rPr>
          <w:instrText xml:space="preserve"> PAGEREF _Toc450327838 \h </w:instrText>
        </w:r>
        <w:r w:rsidR="005130D6" w:rsidRPr="005E6478">
          <w:rPr>
            <w:noProof/>
            <w:webHidden/>
          </w:rPr>
        </w:r>
        <w:r w:rsidR="005130D6" w:rsidRPr="005E6478">
          <w:rPr>
            <w:noProof/>
            <w:webHidden/>
          </w:rPr>
          <w:fldChar w:fldCharType="separate"/>
        </w:r>
        <w:r w:rsidR="00A50B69" w:rsidRPr="005E6478">
          <w:rPr>
            <w:noProof/>
            <w:webHidden/>
          </w:rPr>
          <w:t>11</w:t>
        </w:r>
        <w:r w:rsidR="005130D6" w:rsidRPr="005E6478">
          <w:rPr>
            <w:noProof/>
            <w:webHidden/>
          </w:rPr>
          <w:fldChar w:fldCharType="end"/>
        </w:r>
      </w:hyperlink>
    </w:p>
    <w:p w:rsidR="005130D6" w:rsidRPr="005E6478" w:rsidRDefault="005130D6" w:rsidP="00D52EC4">
      <w:pPr>
        <w:snapToGrid w:val="0"/>
        <w:spacing w:line="360" w:lineRule="auto"/>
        <w:jc w:val="center"/>
        <w:rPr>
          <w:rFonts w:eastAsia="黑体"/>
        </w:rPr>
      </w:pPr>
      <w:r w:rsidRPr="005E6478">
        <w:rPr>
          <w:rFonts w:eastAsia="宋体"/>
          <w:sz w:val="24"/>
          <w:szCs w:val="24"/>
        </w:rPr>
        <w:fldChar w:fldCharType="end"/>
      </w:r>
    </w:p>
    <w:p w:rsidR="00441702" w:rsidRPr="005E6478" w:rsidRDefault="00165742" w:rsidP="00CE5A2A">
      <w:pPr>
        <w:spacing w:afterLines="20" w:after="115"/>
        <w:rPr>
          <w:rFonts w:eastAsia="宋体"/>
          <w:b/>
          <w:color w:val="FF0000"/>
          <w:sz w:val="24"/>
          <w:szCs w:val="24"/>
        </w:rPr>
        <w:sectPr w:rsidR="00441702" w:rsidRPr="005E6478" w:rsidSect="005130D6">
          <w:footerReference w:type="even" r:id="rId12"/>
          <w:footerReference w:type="default" r:id="rId13"/>
          <w:pgSz w:w="11906" w:h="16838" w:code="9"/>
          <w:pgMar w:top="1418" w:right="1418" w:bottom="1418" w:left="1418" w:header="851" w:footer="1361" w:gutter="0"/>
          <w:pgNumType w:fmt="upperRoman" w:start="1"/>
          <w:cols w:space="720"/>
          <w:docGrid w:type="linesAndChars" w:linePitch="579" w:charSpace="-849"/>
        </w:sectPr>
      </w:pPr>
      <w:r w:rsidRPr="005E6478">
        <w:rPr>
          <w:rFonts w:eastAsia="宋体"/>
          <w:b/>
          <w:color w:val="FF0000"/>
          <w:sz w:val="24"/>
          <w:szCs w:val="24"/>
        </w:rPr>
        <w:t>[</w:t>
      </w:r>
      <w:r w:rsidRPr="005E6478">
        <w:rPr>
          <w:rFonts w:eastAsia="宋体"/>
          <w:b/>
          <w:color w:val="FF0000"/>
          <w:sz w:val="24"/>
          <w:szCs w:val="24"/>
        </w:rPr>
        <w:t>注：目录要求自动生成，两端对齐，其中内容写到三级标题为止。各级序号均使用阿拉伯数字</w:t>
      </w:r>
      <w:r w:rsidRPr="005E6478">
        <w:rPr>
          <w:rFonts w:eastAsia="宋体"/>
          <w:b/>
          <w:color w:val="FF0000"/>
          <w:sz w:val="24"/>
          <w:szCs w:val="24"/>
        </w:rPr>
        <w:t>(Times New Roman</w:t>
      </w:r>
      <w:r w:rsidRPr="005E6478">
        <w:rPr>
          <w:rFonts w:eastAsia="宋体"/>
          <w:b/>
          <w:color w:val="FF0000"/>
          <w:sz w:val="24"/>
          <w:szCs w:val="24"/>
        </w:rPr>
        <w:t>，小四号</w:t>
      </w:r>
      <w:r w:rsidRPr="005E6478">
        <w:rPr>
          <w:rFonts w:eastAsia="宋体"/>
          <w:b/>
          <w:color w:val="FF0000"/>
          <w:sz w:val="24"/>
          <w:szCs w:val="24"/>
        </w:rPr>
        <w:t>)</w:t>
      </w:r>
      <w:r w:rsidRPr="005E6478">
        <w:rPr>
          <w:rFonts w:eastAsia="宋体"/>
          <w:b/>
          <w:color w:val="FF0000"/>
          <w:sz w:val="24"/>
          <w:szCs w:val="24"/>
        </w:rPr>
        <w:t>；目录中文字体采用宋体小四号字，目录中的页码采用</w:t>
      </w:r>
      <w:r w:rsidRPr="005E6478">
        <w:rPr>
          <w:rFonts w:eastAsia="宋体"/>
          <w:b/>
          <w:color w:val="FF0000"/>
          <w:sz w:val="24"/>
          <w:szCs w:val="24"/>
        </w:rPr>
        <w:t>Times New Roman</w:t>
      </w:r>
      <w:r w:rsidRPr="005E6478">
        <w:rPr>
          <w:rFonts w:eastAsia="宋体"/>
          <w:b/>
          <w:color w:val="FF0000"/>
          <w:sz w:val="24"/>
          <w:szCs w:val="24"/>
        </w:rPr>
        <w:t>，小四号，</w:t>
      </w:r>
      <w:r w:rsidRPr="005E6478">
        <w:rPr>
          <w:rFonts w:eastAsia="宋体"/>
          <w:b/>
          <w:color w:val="FF0000"/>
          <w:sz w:val="24"/>
          <w:szCs w:val="24"/>
        </w:rPr>
        <w:t>1.5</w:t>
      </w:r>
      <w:r w:rsidRPr="005E6478">
        <w:rPr>
          <w:rFonts w:eastAsia="宋体"/>
          <w:b/>
          <w:color w:val="FF0000"/>
          <w:sz w:val="24"/>
          <w:szCs w:val="24"/>
        </w:rPr>
        <w:t>倍行距。目录本身的页码另编，页码在页下方居中排列，使用罗马数字（</w:t>
      </w:r>
      <w:r w:rsidRPr="005E6478">
        <w:rPr>
          <w:rFonts w:eastAsia="宋体"/>
          <w:b/>
          <w:color w:val="FF0000"/>
          <w:sz w:val="24"/>
          <w:szCs w:val="24"/>
        </w:rPr>
        <w:t>Ⅰ</w:t>
      </w:r>
      <w:r w:rsidRPr="005E6478">
        <w:rPr>
          <w:rFonts w:eastAsia="宋体"/>
          <w:b/>
          <w:color w:val="FF0000"/>
          <w:sz w:val="24"/>
          <w:szCs w:val="24"/>
        </w:rPr>
        <w:t>、</w:t>
      </w:r>
      <w:r w:rsidRPr="005E6478">
        <w:rPr>
          <w:rFonts w:eastAsia="宋体"/>
          <w:b/>
          <w:color w:val="FF0000"/>
          <w:sz w:val="24"/>
          <w:szCs w:val="24"/>
        </w:rPr>
        <w:t>Ⅱ……</w:t>
      </w:r>
      <w:r w:rsidRPr="005E6478">
        <w:rPr>
          <w:rFonts w:eastAsia="宋体"/>
          <w:b/>
          <w:color w:val="FF0000"/>
          <w:sz w:val="24"/>
          <w:szCs w:val="24"/>
        </w:rPr>
        <w:t>）。</w:t>
      </w:r>
      <w:r w:rsidRPr="005E6478">
        <w:rPr>
          <w:rFonts w:eastAsia="宋体"/>
          <w:b/>
          <w:color w:val="FF0000"/>
          <w:sz w:val="24"/>
          <w:szCs w:val="24"/>
        </w:rPr>
        <w:t>]</w:t>
      </w:r>
    </w:p>
    <w:p w:rsidR="00165742" w:rsidRPr="005E6478" w:rsidRDefault="00165742" w:rsidP="00CE5A2A">
      <w:pPr>
        <w:adjustRightInd w:val="0"/>
        <w:snapToGrid w:val="0"/>
        <w:jc w:val="center"/>
        <w:rPr>
          <w:rFonts w:eastAsia="仿宋"/>
          <w:szCs w:val="21"/>
        </w:rPr>
      </w:pPr>
      <w:r w:rsidRPr="005E6478">
        <w:rPr>
          <w:rFonts w:eastAsia="仿宋"/>
          <w:szCs w:val="21"/>
        </w:rPr>
        <w:lastRenderedPageBreak/>
        <w:t>（分页）</w:t>
      </w:r>
    </w:p>
    <w:p w:rsidR="00165742" w:rsidRPr="005E6478" w:rsidRDefault="00885633" w:rsidP="00CE5A2A">
      <w:pPr>
        <w:spacing w:afterLines="100" w:after="579"/>
        <w:jc w:val="center"/>
        <w:rPr>
          <w:rFonts w:eastAsia="黑体"/>
          <w:szCs w:val="24"/>
        </w:rPr>
      </w:pPr>
      <w:r w:rsidRPr="005E6478">
        <w:rPr>
          <w:rFonts w:eastAsia="黑体"/>
          <w:szCs w:val="24"/>
        </w:rPr>
        <w:t>饲粮蛋氨酸水平仔猪生产性能和免疫指标的影响</w:t>
      </w:r>
      <w:r w:rsidR="00165742" w:rsidRPr="005E6478">
        <w:rPr>
          <w:rFonts w:eastAsia="黑体"/>
          <w:szCs w:val="24"/>
        </w:rPr>
        <w:t>(</w:t>
      </w:r>
      <w:r w:rsidR="00165742" w:rsidRPr="005E6478">
        <w:rPr>
          <w:rFonts w:eastAsia="黑体"/>
          <w:szCs w:val="24"/>
        </w:rPr>
        <w:t>中文题目：居中、黑体、三号，段前不空行，段后空一行</w:t>
      </w:r>
      <w:r w:rsidR="00165742" w:rsidRPr="005E6478">
        <w:rPr>
          <w:rFonts w:eastAsia="黑体"/>
          <w:szCs w:val="24"/>
        </w:rPr>
        <w:t>)</w:t>
      </w:r>
    </w:p>
    <w:p w:rsidR="00165742" w:rsidRPr="005E6478" w:rsidRDefault="00885633" w:rsidP="00CE5A2A">
      <w:pPr>
        <w:jc w:val="center"/>
        <w:rPr>
          <w:rFonts w:eastAsia="宋体"/>
          <w:sz w:val="24"/>
          <w:szCs w:val="24"/>
        </w:rPr>
      </w:pPr>
      <w:r w:rsidRPr="005E6478">
        <w:rPr>
          <w:rFonts w:eastAsia="宋体"/>
          <w:sz w:val="24"/>
          <w:szCs w:val="24"/>
        </w:rPr>
        <w:t>张</w:t>
      </w:r>
      <w:r w:rsidRPr="005E6478">
        <w:rPr>
          <w:rFonts w:eastAsia="宋体"/>
          <w:sz w:val="24"/>
          <w:szCs w:val="24"/>
        </w:rPr>
        <w:t xml:space="preserve">  </w:t>
      </w:r>
      <w:r w:rsidRPr="005E6478">
        <w:rPr>
          <w:rFonts w:eastAsia="宋体"/>
          <w:sz w:val="24"/>
          <w:szCs w:val="24"/>
        </w:rPr>
        <w:t>三</w:t>
      </w:r>
      <w:r w:rsidR="007751DB" w:rsidRPr="005E6478">
        <w:rPr>
          <w:rFonts w:eastAsia="宋体"/>
          <w:sz w:val="24"/>
          <w:szCs w:val="24"/>
        </w:rPr>
        <w:footnoteReference w:customMarkFollows="1" w:id="1"/>
        <w:sym w:font="Symbol" w:char="F020"/>
      </w:r>
      <w:r w:rsidR="00165742" w:rsidRPr="005E6478">
        <w:rPr>
          <w:rFonts w:eastAsia="宋体"/>
          <w:sz w:val="24"/>
          <w:szCs w:val="24"/>
        </w:rPr>
        <w:t>(</w:t>
      </w:r>
      <w:r w:rsidR="00165742" w:rsidRPr="005E6478">
        <w:rPr>
          <w:rFonts w:eastAsia="宋体"/>
          <w:sz w:val="24"/>
          <w:szCs w:val="24"/>
        </w:rPr>
        <w:t>中文姓名</w:t>
      </w:r>
      <w:r w:rsidR="00165742" w:rsidRPr="005E6478">
        <w:rPr>
          <w:rFonts w:eastAsia="宋体"/>
          <w:sz w:val="24"/>
          <w:szCs w:val="24"/>
        </w:rPr>
        <w:t>:</w:t>
      </w:r>
      <w:r w:rsidR="00165742" w:rsidRPr="005E6478">
        <w:rPr>
          <w:rFonts w:eastAsia="宋体"/>
          <w:sz w:val="24"/>
          <w:szCs w:val="24"/>
        </w:rPr>
        <w:t>居中、宋体、小四号</w:t>
      </w:r>
      <w:r w:rsidR="00165742" w:rsidRPr="005E6478">
        <w:rPr>
          <w:rFonts w:eastAsia="宋体"/>
          <w:sz w:val="24"/>
          <w:szCs w:val="24"/>
        </w:rPr>
        <w:t>)</w:t>
      </w:r>
    </w:p>
    <w:p w:rsidR="00165742" w:rsidRPr="005E6478" w:rsidRDefault="00165742" w:rsidP="00CE5A2A">
      <w:pPr>
        <w:spacing w:afterLines="100" w:after="579"/>
        <w:jc w:val="center"/>
        <w:rPr>
          <w:rFonts w:eastAsia="宋体"/>
          <w:sz w:val="21"/>
          <w:szCs w:val="21"/>
        </w:rPr>
      </w:pPr>
      <w:r w:rsidRPr="005E6478">
        <w:rPr>
          <w:rFonts w:eastAsia="宋体"/>
          <w:sz w:val="21"/>
          <w:szCs w:val="21"/>
        </w:rPr>
        <w:t>西南大学</w:t>
      </w:r>
      <w:r w:rsidR="003A0FA1" w:rsidRPr="005E6478">
        <w:rPr>
          <w:rFonts w:eastAsia="宋体"/>
          <w:sz w:val="21"/>
          <w:szCs w:val="21"/>
        </w:rPr>
        <w:t>动物科</w:t>
      </w:r>
      <w:r w:rsidR="00885633" w:rsidRPr="005E6478">
        <w:rPr>
          <w:rFonts w:eastAsia="宋体"/>
          <w:sz w:val="21"/>
          <w:szCs w:val="21"/>
        </w:rPr>
        <w:t>学</w:t>
      </w:r>
      <w:r w:rsidR="00FE78D0" w:rsidRPr="005E6478">
        <w:rPr>
          <w:rFonts w:eastAsia="宋体"/>
          <w:sz w:val="21"/>
          <w:szCs w:val="21"/>
        </w:rPr>
        <w:t>技术</w:t>
      </w:r>
      <w:r w:rsidR="003A0FA1" w:rsidRPr="005E6478">
        <w:rPr>
          <w:rFonts w:eastAsia="宋体"/>
          <w:sz w:val="21"/>
          <w:szCs w:val="21"/>
        </w:rPr>
        <w:t>学院</w:t>
      </w:r>
      <w:r w:rsidRPr="005E6478">
        <w:rPr>
          <w:rFonts w:eastAsia="宋体"/>
          <w:sz w:val="21"/>
          <w:szCs w:val="21"/>
        </w:rPr>
        <w:t>，重庆</w:t>
      </w:r>
      <w:r w:rsidRPr="005E6478">
        <w:rPr>
          <w:rFonts w:eastAsia="宋体"/>
          <w:sz w:val="21"/>
          <w:szCs w:val="21"/>
        </w:rPr>
        <w:t xml:space="preserve"> </w:t>
      </w:r>
      <w:r w:rsidR="00FE78D0" w:rsidRPr="005E6478">
        <w:rPr>
          <w:rFonts w:eastAsia="宋体"/>
          <w:sz w:val="21"/>
          <w:szCs w:val="21"/>
        </w:rPr>
        <w:t>4</w:t>
      </w:r>
      <w:r w:rsidR="005F49C7">
        <w:rPr>
          <w:rFonts w:eastAsia="宋体"/>
          <w:sz w:val="21"/>
          <w:szCs w:val="21"/>
        </w:rPr>
        <w:t>00715</w:t>
      </w:r>
      <w:r w:rsidRPr="005E6478">
        <w:rPr>
          <w:rFonts w:eastAsia="宋体"/>
          <w:sz w:val="21"/>
          <w:szCs w:val="21"/>
        </w:rPr>
        <w:t>(</w:t>
      </w:r>
      <w:r w:rsidRPr="005E6478">
        <w:rPr>
          <w:rFonts w:eastAsia="宋体"/>
          <w:sz w:val="21"/>
          <w:szCs w:val="21"/>
        </w:rPr>
        <w:t>居中、宋体、五号，段后空一行</w:t>
      </w:r>
      <w:r w:rsidRPr="005E6478">
        <w:rPr>
          <w:rFonts w:eastAsia="宋体"/>
          <w:sz w:val="21"/>
          <w:szCs w:val="21"/>
        </w:rPr>
        <w:t>)</w:t>
      </w:r>
    </w:p>
    <w:p w:rsidR="00165742" w:rsidRPr="005E6478" w:rsidRDefault="00165742" w:rsidP="000C52F2">
      <w:pPr>
        <w:snapToGrid w:val="0"/>
        <w:ind w:rightChars="200" w:right="632"/>
        <w:rPr>
          <w:rFonts w:eastAsia="仿宋"/>
          <w:bCs/>
          <w:sz w:val="21"/>
          <w:szCs w:val="21"/>
        </w:rPr>
      </w:pPr>
      <w:bookmarkStart w:id="1" w:name="_Toc450327825"/>
      <w:r w:rsidRPr="005E6478">
        <w:rPr>
          <w:rStyle w:val="10"/>
          <w:rFonts w:eastAsia="仿宋"/>
          <w:sz w:val="21"/>
          <w:szCs w:val="21"/>
        </w:rPr>
        <w:t>摘要</w:t>
      </w:r>
      <w:bookmarkEnd w:id="1"/>
      <w:r w:rsidRPr="005E6478">
        <w:rPr>
          <w:rFonts w:eastAsia="仿宋"/>
          <w:b/>
          <w:bCs/>
          <w:sz w:val="21"/>
          <w:szCs w:val="21"/>
        </w:rPr>
        <w:t>：</w:t>
      </w:r>
      <w:r w:rsidR="0018118E" w:rsidRPr="005E6478">
        <w:rPr>
          <w:rFonts w:eastAsia="仿宋"/>
          <w:bCs/>
          <w:sz w:val="21"/>
          <w:szCs w:val="21"/>
        </w:rPr>
        <w:t>为研究饲粮中添加蛋氨酸对断奶仔猪生产性能和免疫指标的影响，选择</w:t>
      </w:r>
      <w:r w:rsidR="0018118E" w:rsidRPr="005E6478">
        <w:rPr>
          <w:rFonts w:eastAsia="仿宋"/>
          <w:bCs/>
          <w:sz w:val="21"/>
          <w:szCs w:val="21"/>
        </w:rPr>
        <w:t>40</w:t>
      </w:r>
      <w:r w:rsidR="0018118E" w:rsidRPr="005E6478">
        <w:rPr>
          <w:rFonts w:eastAsia="仿宋"/>
          <w:bCs/>
          <w:sz w:val="21"/>
          <w:szCs w:val="21"/>
        </w:rPr>
        <w:t>头</w:t>
      </w:r>
      <w:r w:rsidR="00DA1920" w:rsidRPr="005E6478">
        <w:rPr>
          <w:rFonts w:eastAsia="仿宋"/>
          <w:bCs/>
          <w:sz w:val="21"/>
          <w:szCs w:val="21"/>
        </w:rPr>
        <w:t>断奶、健康、体重基本一致的荣昌仔猪，随机分为</w:t>
      </w:r>
      <w:r w:rsidR="00DA1920" w:rsidRPr="005E6478">
        <w:rPr>
          <w:rFonts w:eastAsia="仿宋"/>
          <w:bCs/>
          <w:sz w:val="21"/>
          <w:szCs w:val="21"/>
        </w:rPr>
        <w:t>4</w:t>
      </w:r>
      <w:r w:rsidR="00DA1920" w:rsidRPr="005E6478">
        <w:rPr>
          <w:rFonts w:eastAsia="仿宋"/>
          <w:bCs/>
          <w:sz w:val="21"/>
          <w:szCs w:val="21"/>
        </w:rPr>
        <w:t>组</w:t>
      </w:r>
      <w:r w:rsidR="00DA1920" w:rsidRPr="005E6478">
        <w:rPr>
          <w:rFonts w:eastAsia="仿宋"/>
          <w:bCs/>
          <w:sz w:val="21"/>
          <w:szCs w:val="21"/>
        </w:rPr>
        <w:t>………..</w:t>
      </w:r>
      <w:r w:rsidR="0018118E" w:rsidRPr="005E6478">
        <w:rPr>
          <w:rFonts w:eastAsia="仿宋"/>
          <w:bCs/>
          <w:sz w:val="21"/>
          <w:szCs w:val="21"/>
        </w:rPr>
        <w:t>。结果表明：</w:t>
      </w:r>
      <w:r w:rsidR="00363D85" w:rsidRPr="005E6478">
        <w:rPr>
          <w:rFonts w:eastAsia="仿宋"/>
          <w:sz w:val="21"/>
          <w:szCs w:val="21"/>
        </w:rPr>
        <w:t>xxxxxxxxxxx</w:t>
      </w:r>
      <w:r w:rsidR="0018118E" w:rsidRPr="005E6478">
        <w:rPr>
          <w:rFonts w:eastAsia="仿宋"/>
          <w:bCs/>
          <w:sz w:val="21"/>
          <w:szCs w:val="21"/>
        </w:rPr>
        <w:t>。结论：</w:t>
      </w:r>
      <w:r w:rsidRPr="005E6478">
        <w:rPr>
          <w:rFonts w:eastAsia="仿宋"/>
          <w:sz w:val="21"/>
          <w:szCs w:val="21"/>
        </w:rPr>
        <w:t>xxxxxxxxxx</w:t>
      </w:r>
      <w:r w:rsidR="0077391B" w:rsidRPr="005E6478">
        <w:rPr>
          <w:rFonts w:eastAsia="仿宋"/>
          <w:sz w:val="21"/>
          <w:szCs w:val="21"/>
        </w:rPr>
        <w:t>。</w:t>
      </w:r>
      <w:r w:rsidRPr="005E6478">
        <w:rPr>
          <w:rFonts w:eastAsia="仿宋"/>
          <w:bCs/>
          <w:sz w:val="21"/>
          <w:szCs w:val="21"/>
        </w:rPr>
        <w:t>(</w:t>
      </w:r>
      <w:r w:rsidRPr="005E6478">
        <w:rPr>
          <w:rFonts w:eastAsia="仿宋"/>
          <w:bCs/>
          <w:sz w:val="21"/>
          <w:szCs w:val="21"/>
        </w:rPr>
        <w:t>中文摘要：仿宋、五号</w:t>
      </w:r>
      <w:r w:rsidRPr="005E6478">
        <w:rPr>
          <w:rFonts w:eastAsia="仿宋"/>
          <w:bCs/>
          <w:sz w:val="21"/>
          <w:szCs w:val="21"/>
        </w:rPr>
        <w:t>)</w:t>
      </w:r>
    </w:p>
    <w:p w:rsidR="00165742" w:rsidRPr="005E6478" w:rsidRDefault="00165742" w:rsidP="000C52F2">
      <w:pPr>
        <w:snapToGrid w:val="0"/>
        <w:ind w:rightChars="200" w:right="632"/>
        <w:rPr>
          <w:rFonts w:eastAsia="宋体"/>
          <w:sz w:val="21"/>
          <w:szCs w:val="21"/>
        </w:rPr>
      </w:pPr>
      <w:r w:rsidRPr="005E6478">
        <w:rPr>
          <w:rFonts w:eastAsia="宋体"/>
          <w:b/>
          <w:bCs/>
          <w:sz w:val="21"/>
          <w:szCs w:val="21"/>
        </w:rPr>
        <w:t>关键词</w:t>
      </w:r>
      <w:r w:rsidRPr="005E6478">
        <w:rPr>
          <w:rFonts w:eastAsia="宋体"/>
          <w:b/>
          <w:sz w:val="21"/>
          <w:szCs w:val="21"/>
        </w:rPr>
        <w:t>：</w:t>
      </w:r>
      <w:r w:rsidR="0077391B" w:rsidRPr="005E6478">
        <w:rPr>
          <w:rFonts w:eastAsia="宋体"/>
          <w:sz w:val="21"/>
          <w:szCs w:val="21"/>
        </w:rPr>
        <w:t>仔猪</w:t>
      </w:r>
      <w:r w:rsidRPr="005E6478">
        <w:rPr>
          <w:rFonts w:eastAsia="宋体"/>
          <w:sz w:val="21"/>
          <w:szCs w:val="21"/>
        </w:rPr>
        <w:t>；</w:t>
      </w:r>
      <w:r w:rsidR="0077391B" w:rsidRPr="005E6478">
        <w:rPr>
          <w:rFonts w:eastAsia="宋体"/>
          <w:sz w:val="21"/>
          <w:szCs w:val="21"/>
        </w:rPr>
        <w:t>蛋氨酸</w:t>
      </w:r>
      <w:r w:rsidRPr="005E6478">
        <w:rPr>
          <w:rFonts w:eastAsia="宋体"/>
          <w:sz w:val="21"/>
          <w:szCs w:val="21"/>
        </w:rPr>
        <w:t>；</w:t>
      </w:r>
      <w:r w:rsidR="0077391B" w:rsidRPr="005E6478">
        <w:rPr>
          <w:rFonts w:eastAsia="宋体"/>
          <w:sz w:val="21"/>
          <w:szCs w:val="21"/>
        </w:rPr>
        <w:t>生产性能；免疫指标</w:t>
      </w:r>
      <w:r w:rsidRPr="005E6478">
        <w:rPr>
          <w:rFonts w:eastAsia="宋体"/>
          <w:bCs/>
          <w:sz w:val="21"/>
          <w:szCs w:val="21"/>
        </w:rPr>
        <w:t>（中文关键词：宋体，五号。最后一个词不打标点符号。）</w:t>
      </w:r>
    </w:p>
    <w:p w:rsidR="00F62E7E" w:rsidRPr="005E6478" w:rsidRDefault="00F62E7E" w:rsidP="000C52F2">
      <w:pPr>
        <w:snapToGrid w:val="0"/>
        <w:jc w:val="center"/>
        <w:rPr>
          <w:rFonts w:eastAsia="仿宋_GB2312"/>
          <w:b/>
          <w:bCs/>
          <w:sz w:val="28"/>
          <w:szCs w:val="28"/>
        </w:rPr>
      </w:pPr>
    </w:p>
    <w:p w:rsidR="00165742" w:rsidRPr="005E6478" w:rsidRDefault="00F62E7E" w:rsidP="000C52F2">
      <w:pPr>
        <w:snapToGrid w:val="0"/>
        <w:jc w:val="center"/>
        <w:rPr>
          <w:rFonts w:eastAsia="仿宋_GB2312"/>
          <w:b/>
          <w:bCs/>
          <w:sz w:val="28"/>
          <w:szCs w:val="28"/>
        </w:rPr>
      </w:pPr>
      <w:r w:rsidRPr="005E6478">
        <w:rPr>
          <w:rFonts w:eastAsia="仿宋_GB2312"/>
          <w:b/>
          <w:bCs/>
          <w:sz w:val="28"/>
          <w:szCs w:val="28"/>
        </w:rPr>
        <w:t>Perception of Rabbit Meat Quality and Major Factors Influencing the Rabbit Carcass and Meat Quality</w:t>
      </w:r>
    </w:p>
    <w:p w:rsidR="00F62E7E" w:rsidRPr="005E6478" w:rsidRDefault="00F62E7E" w:rsidP="000C52F2">
      <w:pPr>
        <w:snapToGrid w:val="0"/>
        <w:jc w:val="center"/>
        <w:rPr>
          <w:rFonts w:eastAsia="仿宋_GB2312"/>
          <w:b/>
          <w:bCs/>
          <w:sz w:val="28"/>
          <w:szCs w:val="28"/>
        </w:rPr>
      </w:pPr>
    </w:p>
    <w:p w:rsidR="00165742" w:rsidRPr="005E6478" w:rsidRDefault="00165742" w:rsidP="000C52F2">
      <w:pPr>
        <w:snapToGrid w:val="0"/>
        <w:jc w:val="center"/>
        <w:rPr>
          <w:rFonts w:eastAsia="仿宋"/>
          <w:sz w:val="21"/>
          <w:szCs w:val="21"/>
        </w:rPr>
      </w:pPr>
      <w:r w:rsidRPr="005E6478">
        <w:rPr>
          <w:rFonts w:eastAsia="仿宋"/>
          <w:b/>
          <w:bCs/>
          <w:sz w:val="21"/>
          <w:szCs w:val="21"/>
        </w:rPr>
        <w:t>（</w:t>
      </w:r>
      <w:r w:rsidRPr="005E6478">
        <w:rPr>
          <w:rFonts w:eastAsia="仿宋"/>
          <w:sz w:val="21"/>
          <w:szCs w:val="21"/>
        </w:rPr>
        <w:t>英文题目：居中、</w:t>
      </w:r>
      <w:r w:rsidRPr="005E6478">
        <w:rPr>
          <w:rFonts w:eastAsia="仿宋"/>
          <w:bCs/>
          <w:sz w:val="21"/>
          <w:szCs w:val="21"/>
        </w:rPr>
        <w:t>Times New Roman</w:t>
      </w:r>
      <w:r w:rsidRPr="005E6478">
        <w:rPr>
          <w:rFonts w:eastAsia="仿宋"/>
          <w:bCs/>
          <w:sz w:val="21"/>
          <w:szCs w:val="21"/>
        </w:rPr>
        <w:t>体、</w:t>
      </w:r>
      <w:r w:rsidRPr="005E6478">
        <w:rPr>
          <w:rFonts w:eastAsia="仿宋"/>
          <w:sz w:val="21"/>
          <w:szCs w:val="21"/>
        </w:rPr>
        <w:t>四号加粗，</w:t>
      </w:r>
      <w:r w:rsidR="00F62E7E" w:rsidRPr="005E6478">
        <w:rPr>
          <w:rFonts w:eastAsia="仿宋"/>
          <w:sz w:val="21"/>
          <w:szCs w:val="21"/>
        </w:rPr>
        <w:t>单倍行距，</w:t>
      </w:r>
      <w:r w:rsidRPr="005E6478">
        <w:rPr>
          <w:rFonts w:eastAsia="仿宋"/>
          <w:bCs/>
          <w:sz w:val="21"/>
          <w:szCs w:val="21"/>
        </w:rPr>
        <w:t>段前段后各空一行，大小写要求：</w:t>
      </w:r>
      <w:r w:rsidRPr="005E6478">
        <w:rPr>
          <w:rFonts w:eastAsia="仿宋"/>
          <w:bCs/>
          <w:sz w:val="21"/>
          <w:szCs w:val="21"/>
        </w:rPr>
        <w:t>a</w:t>
      </w:r>
      <w:r w:rsidRPr="005E6478">
        <w:rPr>
          <w:rFonts w:eastAsia="仿宋"/>
          <w:bCs/>
          <w:sz w:val="21"/>
          <w:szCs w:val="21"/>
        </w:rPr>
        <w:t>、一般实词首字母大写，虚词首字母小写；</w:t>
      </w:r>
      <w:r w:rsidRPr="005E6478">
        <w:rPr>
          <w:rFonts w:eastAsia="仿宋"/>
          <w:bCs/>
          <w:sz w:val="21"/>
          <w:szCs w:val="21"/>
        </w:rPr>
        <w:t>b</w:t>
      </w:r>
      <w:r w:rsidRPr="005E6478">
        <w:rPr>
          <w:rFonts w:eastAsia="仿宋"/>
          <w:bCs/>
          <w:sz w:val="21"/>
          <w:szCs w:val="21"/>
        </w:rPr>
        <w:t>、标题第一个和最后一个单词不论词性首字母均大写；</w:t>
      </w:r>
      <w:r w:rsidRPr="005E6478">
        <w:rPr>
          <w:rFonts w:eastAsia="仿宋"/>
          <w:bCs/>
          <w:sz w:val="21"/>
          <w:szCs w:val="21"/>
        </w:rPr>
        <w:t>c</w:t>
      </w:r>
      <w:r w:rsidRPr="005E6478">
        <w:rPr>
          <w:rFonts w:eastAsia="仿宋"/>
          <w:bCs/>
          <w:sz w:val="21"/>
          <w:szCs w:val="21"/>
        </w:rPr>
        <w:t>、超过</w:t>
      </w:r>
      <w:r w:rsidRPr="005E6478">
        <w:rPr>
          <w:rFonts w:eastAsia="仿宋"/>
          <w:bCs/>
          <w:sz w:val="21"/>
          <w:szCs w:val="21"/>
        </w:rPr>
        <w:t>5</w:t>
      </w:r>
      <w:r w:rsidRPr="005E6478">
        <w:rPr>
          <w:rFonts w:eastAsia="仿宋"/>
          <w:bCs/>
          <w:sz w:val="21"/>
          <w:szCs w:val="21"/>
        </w:rPr>
        <w:t>个字母的虚词如</w:t>
      </w:r>
      <w:r w:rsidRPr="005E6478">
        <w:rPr>
          <w:rFonts w:eastAsia="仿宋"/>
          <w:bCs/>
          <w:sz w:val="21"/>
          <w:szCs w:val="21"/>
        </w:rPr>
        <w:t>between</w:t>
      </w:r>
      <w:r w:rsidRPr="005E6478">
        <w:rPr>
          <w:rFonts w:eastAsia="仿宋"/>
          <w:bCs/>
          <w:sz w:val="21"/>
          <w:szCs w:val="21"/>
        </w:rPr>
        <w:t>首字母应大写</w:t>
      </w:r>
      <w:r w:rsidRPr="005E6478">
        <w:rPr>
          <w:rFonts w:eastAsia="仿宋"/>
          <w:sz w:val="21"/>
          <w:szCs w:val="21"/>
        </w:rPr>
        <w:t>）</w:t>
      </w:r>
      <w:r w:rsidRPr="005E6478" w:rsidDel="00DA27C7">
        <w:rPr>
          <w:rFonts w:eastAsia="仿宋"/>
          <w:sz w:val="21"/>
          <w:szCs w:val="21"/>
        </w:rPr>
        <w:t xml:space="preserve"> </w:t>
      </w:r>
    </w:p>
    <w:p w:rsidR="00165742" w:rsidRPr="005E6478" w:rsidRDefault="00F62E7E" w:rsidP="000C52F2">
      <w:pPr>
        <w:snapToGrid w:val="0"/>
        <w:jc w:val="center"/>
        <w:rPr>
          <w:rFonts w:eastAsia="仿宋"/>
          <w:bCs/>
          <w:sz w:val="21"/>
          <w:szCs w:val="21"/>
        </w:rPr>
      </w:pPr>
      <w:r w:rsidRPr="005E6478">
        <w:rPr>
          <w:rFonts w:eastAsia="仿宋_GB2312"/>
          <w:sz w:val="21"/>
          <w:szCs w:val="21"/>
        </w:rPr>
        <w:t>ZHANG San</w:t>
      </w:r>
      <w:r w:rsidR="00165742" w:rsidRPr="005E6478">
        <w:rPr>
          <w:rFonts w:eastAsia="仿宋_GB2312"/>
          <w:sz w:val="21"/>
          <w:szCs w:val="21"/>
        </w:rPr>
        <w:t xml:space="preserve"> </w:t>
      </w:r>
      <w:r w:rsidR="00165742" w:rsidRPr="005E6478">
        <w:rPr>
          <w:rFonts w:eastAsia="仿宋"/>
          <w:bCs/>
          <w:sz w:val="21"/>
          <w:szCs w:val="21"/>
        </w:rPr>
        <w:t>(</w:t>
      </w:r>
      <w:r w:rsidR="00165742" w:rsidRPr="005E6478">
        <w:rPr>
          <w:rFonts w:eastAsia="仿宋"/>
          <w:bCs/>
          <w:sz w:val="21"/>
          <w:szCs w:val="21"/>
        </w:rPr>
        <w:t>英文姓名：居中、五号</w:t>
      </w:r>
      <w:r w:rsidR="00165742" w:rsidRPr="005E6478">
        <w:rPr>
          <w:rFonts w:eastAsia="仿宋"/>
          <w:bCs/>
          <w:sz w:val="21"/>
          <w:szCs w:val="21"/>
        </w:rPr>
        <w:t>,</w:t>
      </w:r>
      <w:r w:rsidR="00165742" w:rsidRPr="005E6478">
        <w:rPr>
          <w:rFonts w:eastAsia="仿宋"/>
          <w:bCs/>
          <w:sz w:val="21"/>
          <w:szCs w:val="21"/>
        </w:rPr>
        <w:t>姓全大写，名第一个字母大写</w:t>
      </w:r>
      <w:r w:rsidR="00165742" w:rsidRPr="005E6478">
        <w:rPr>
          <w:rFonts w:eastAsia="仿宋"/>
          <w:bCs/>
          <w:sz w:val="21"/>
          <w:szCs w:val="21"/>
        </w:rPr>
        <w:t>)</w:t>
      </w:r>
    </w:p>
    <w:p w:rsidR="00165742" w:rsidRPr="005E6478" w:rsidRDefault="00C64669" w:rsidP="000C52F2">
      <w:pPr>
        <w:snapToGrid w:val="0"/>
        <w:jc w:val="center"/>
        <w:rPr>
          <w:rFonts w:eastAsia="仿宋"/>
          <w:bCs/>
          <w:sz w:val="18"/>
          <w:szCs w:val="18"/>
        </w:rPr>
      </w:pPr>
      <w:r w:rsidRPr="005E6478">
        <w:rPr>
          <w:rFonts w:eastAsia="仿宋_GB2312"/>
          <w:sz w:val="18"/>
          <w:szCs w:val="18"/>
        </w:rPr>
        <w:t>College of Animal Science</w:t>
      </w:r>
      <w:r w:rsidR="00CB4BF4" w:rsidRPr="005E6478">
        <w:rPr>
          <w:rFonts w:eastAsia="仿宋_GB2312"/>
          <w:sz w:val="18"/>
          <w:szCs w:val="18"/>
        </w:rPr>
        <w:t xml:space="preserve"> and Technology</w:t>
      </w:r>
      <w:r w:rsidR="00690AF3" w:rsidRPr="005E6478">
        <w:rPr>
          <w:rFonts w:eastAsia="仿宋_GB2312"/>
          <w:sz w:val="18"/>
          <w:szCs w:val="18"/>
        </w:rPr>
        <w:t xml:space="preserve"> of Southwest University</w:t>
      </w:r>
      <w:r w:rsidR="00690AF3" w:rsidRPr="005E6478">
        <w:rPr>
          <w:rFonts w:eastAsia="仿宋_GB2312"/>
          <w:sz w:val="18"/>
          <w:szCs w:val="18"/>
        </w:rPr>
        <w:t>，</w:t>
      </w:r>
      <w:r w:rsidR="00690AF3" w:rsidRPr="005E6478">
        <w:rPr>
          <w:rFonts w:eastAsia="仿宋_GB2312"/>
          <w:sz w:val="18"/>
          <w:szCs w:val="18"/>
        </w:rPr>
        <w:t>Chongqing</w:t>
      </w:r>
      <w:r w:rsidRPr="005E6478">
        <w:rPr>
          <w:rFonts w:eastAsia="仿宋_GB2312"/>
          <w:sz w:val="18"/>
          <w:szCs w:val="18"/>
        </w:rPr>
        <w:t xml:space="preserve"> </w:t>
      </w:r>
      <w:r w:rsidR="005E6478" w:rsidRPr="005E6478">
        <w:rPr>
          <w:rFonts w:eastAsia="仿宋_GB2312"/>
          <w:sz w:val="18"/>
          <w:szCs w:val="18"/>
        </w:rPr>
        <w:t>40071</w:t>
      </w:r>
      <w:r w:rsidR="005F49C7">
        <w:rPr>
          <w:rFonts w:eastAsia="仿宋_GB2312"/>
          <w:sz w:val="18"/>
          <w:szCs w:val="18"/>
        </w:rPr>
        <w:t>5</w:t>
      </w:r>
      <w:r w:rsidR="00A3054A" w:rsidRPr="00D924B9">
        <w:rPr>
          <w:rFonts w:ascii="time" w:eastAsia="仿宋_GB2312" w:hAnsi="time"/>
          <w:sz w:val="18"/>
          <w:szCs w:val="18"/>
        </w:rPr>
        <w:t>, PR China</w:t>
      </w:r>
      <w:r w:rsidR="00A3054A" w:rsidRPr="005E6478">
        <w:rPr>
          <w:rFonts w:eastAsia="仿宋"/>
          <w:bCs/>
          <w:sz w:val="18"/>
          <w:szCs w:val="18"/>
        </w:rPr>
        <w:t xml:space="preserve"> </w:t>
      </w:r>
      <w:r w:rsidR="00165742" w:rsidRPr="005E6478">
        <w:rPr>
          <w:rFonts w:eastAsia="仿宋"/>
          <w:bCs/>
          <w:sz w:val="18"/>
          <w:szCs w:val="18"/>
        </w:rPr>
        <w:t>(</w:t>
      </w:r>
      <w:r w:rsidR="00165742" w:rsidRPr="005E6478">
        <w:rPr>
          <w:rFonts w:eastAsia="仿宋"/>
          <w:bCs/>
          <w:sz w:val="18"/>
          <w:szCs w:val="18"/>
        </w:rPr>
        <w:t>居中、小五，段后空一行</w:t>
      </w:r>
      <w:r w:rsidR="00165742" w:rsidRPr="005E6478">
        <w:rPr>
          <w:rFonts w:eastAsia="仿宋"/>
          <w:bCs/>
          <w:sz w:val="18"/>
          <w:szCs w:val="18"/>
        </w:rPr>
        <w:t>)</w:t>
      </w:r>
    </w:p>
    <w:p w:rsidR="00F62E7E" w:rsidRPr="005E6478" w:rsidRDefault="00F62E7E" w:rsidP="000C52F2">
      <w:pPr>
        <w:snapToGrid w:val="0"/>
        <w:jc w:val="center"/>
        <w:rPr>
          <w:rFonts w:eastAsia="仿宋"/>
          <w:bCs/>
          <w:sz w:val="18"/>
          <w:szCs w:val="18"/>
        </w:rPr>
      </w:pPr>
    </w:p>
    <w:p w:rsidR="00165742" w:rsidRPr="005E6478" w:rsidRDefault="00165742" w:rsidP="000C52F2">
      <w:pPr>
        <w:snapToGrid w:val="0"/>
        <w:rPr>
          <w:rFonts w:eastAsia="仿宋"/>
          <w:bCs/>
          <w:sz w:val="21"/>
          <w:szCs w:val="21"/>
        </w:rPr>
      </w:pPr>
      <w:bookmarkStart w:id="2" w:name="_Toc450327826"/>
      <w:r w:rsidRPr="005E6478">
        <w:rPr>
          <w:rStyle w:val="af5"/>
          <w:rFonts w:ascii="Times New Roman" w:hAnsi="Times New Roman"/>
          <w:sz w:val="21"/>
          <w:szCs w:val="21"/>
        </w:rPr>
        <w:t>Abstract</w:t>
      </w:r>
      <w:bookmarkEnd w:id="2"/>
      <w:r w:rsidRPr="005E6478">
        <w:rPr>
          <w:rFonts w:eastAsia="仿宋_GB2312"/>
          <w:b/>
          <w:bCs/>
          <w:sz w:val="21"/>
          <w:szCs w:val="21"/>
        </w:rPr>
        <w:t>:</w:t>
      </w:r>
      <w:r w:rsidRPr="005E6478">
        <w:rPr>
          <w:rFonts w:eastAsia="仿宋_GB2312"/>
          <w:bCs/>
          <w:sz w:val="21"/>
          <w:szCs w:val="21"/>
        </w:rPr>
        <w:t xml:space="preserve"> </w:t>
      </w:r>
      <w:r w:rsidR="00690AF3" w:rsidRPr="005E6478">
        <w:rPr>
          <w:rFonts w:eastAsia="仿宋_GB2312"/>
          <w:bCs/>
          <w:sz w:val="21"/>
          <w:szCs w:val="21"/>
        </w:rPr>
        <w:t xml:space="preserve">The meat quality concept is continuously changing and, nowadays, the consumer is very interested in the healthiness of meat, hedonistic quality, sensory properties, cooking easiness and swiftness, and price. During the last two decades, rabbit meat researchers have focused their interests on how to increase live performance and carcass yield. Considerable human resources have been expended to widely study the effects of various biological and zootechnical factors on carcass and meat quality. On the contrary, the effect of technological factors have been studied less intensively. Among the several variability factors considered, selection programmes, slaughter age and weight, dietary fat inclusion and source, and ante and post mortem factors were found to have great effect on rabbit carcass and meat quality. However, the role of these factors on hedonistic and sensory properties have not been thoroughly investigated. Because of major consumer concerns, these two properties are of great importance; hence research on this topic should be pursued. </w:t>
      </w:r>
      <w:r w:rsidRPr="005E6478">
        <w:rPr>
          <w:rFonts w:eastAsia="仿宋"/>
          <w:bCs/>
          <w:sz w:val="21"/>
          <w:szCs w:val="21"/>
        </w:rPr>
        <w:t>(</w:t>
      </w:r>
      <w:r w:rsidRPr="005E6478">
        <w:rPr>
          <w:rFonts w:eastAsia="仿宋"/>
          <w:bCs/>
          <w:sz w:val="21"/>
          <w:szCs w:val="21"/>
        </w:rPr>
        <w:t>英文摘要：</w:t>
      </w:r>
      <w:r w:rsidR="00F62E7E" w:rsidRPr="005E6478">
        <w:rPr>
          <w:rFonts w:eastAsia="仿宋"/>
          <w:bCs/>
          <w:sz w:val="18"/>
          <w:szCs w:val="18"/>
        </w:rPr>
        <w:t>Times New Roman</w:t>
      </w:r>
      <w:r w:rsidR="00F62E7E" w:rsidRPr="005E6478">
        <w:rPr>
          <w:rFonts w:eastAsia="仿宋"/>
          <w:bCs/>
          <w:sz w:val="18"/>
          <w:szCs w:val="18"/>
        </w:rPr>
        <w:t>，</w:t>
      </w:r>
      <w:r w:rsidRPr="005E6478">
        <w:rPr>
          <w:rFonts w:eastAsia="仿宋"/>
          <w:bCs/>
          <w:sz w:val="21"/>
          <w:szCs w:val="21"/>
        </w:rPr>
        <w:t>五号</w:t>
      </w:r>
      <w:r w:rsidR="00F62E7E" w:rsidRPr="005E6478">
        <w:rPr>
          <w:rFonts w:eastAsia="仿宋"/>
          <w:bCs/>
          <w:sz w:val="21"/>
          <w:szCs w:val="21"/>
        </w:rPr>
        <w:t>，单倍行距</w:t>
      </w:r>
      <w:r w:rsidRPr="005E6478">
        <w:rPr>
          <w:rFonts w:eastAsia="仿宋"/>
          <w:bCs/>
          <w:sz w:val="21"/>
          <w:szCs w:val="21"/>
        </w:rPr>
        <w:t>)</w:t>
      </w:r>
    </w:p>
    <w:p w:rsidR="00165742" w:rsidRPr="005E6478" w:rsidRDefault="00165742" w:rsidP="000C52F2">
      <w:pPr>
        <w:snapToGrid w:val="0"/>
        <w:rPr>
          <w:rFonts w:eastAsia="仿宋_GB2312"/>
          <w:sz w:val="21"/>
          <w:szCs w:val="21"/>
        </w:rPr>
      </w:pPr>
      <w:r w:rsidRPr="005E6478">
        <w:rPr>
          <w:rFonts w:eastAsia="仿宋_GB2312"/>
          <w:b/>
          <w:bCs/>
          <w:sz w:val="21"/>
          <w:szCs w:val="21"/>
        </w:rPr>
        <w:t>Key words:</w:t>
      </w:r>
      <w:r w:rsidR="003F14F9" w:rsidRPr="005E6478">
        <w:rPr>
          <w:rFonts w:eastAsia="仿宋_GB2312"/>
          <w:b/>
          <w:bCs/>
          <w:sz w:val="21"/>
          <w:szCs w:val="21"/>
        </w:rPr>
        <w:t xml:space="preserve"> </w:t>
      </w:r>
      <w:r w:rsidR="00F62E7E" w:rsidRPr="005E6478">
        <w:rPr>
          <w:rFonts w:eastAsia="仿宋_GB2312"/>
          <w:sz w:val="21"/>
          <w:szCs w:val="21"/>
        </w:rPr>
        <w:t>Rabbit; Carcass quality; Meat quality</w:t>
      </w:r>
      <w:r w:rsidR="00F62E7E" w:rsidRPr="005E6478">
        <w:rPr>
          <w:rFonts w:eastAsia="宋体"/>
          <w:sz w:val="21"/>
          <w:szCs w:val="21"/>
        </w:rPr>
        <w:t xml:space="preserve"> </w:t>
      </w:r>
      <w:r w:rsidR="00E6153F" w:rsidRPr="005E6478">
        <w:rPr>
          <w:rFonts w:eastAsia="宋体"/>
          <w:bCs/>
          <w:sz w:val="21"/>
          <w:szCs w:val="21"/>
        </w:rPr>
        <w:t>（</w:t>
      </w:r>
      <w:r w:rsidRPr="005E6478">
        <w:rPr>
          <w:rFonts w:eastAsia="宋体"/>
          <w:bCs/>
          <w:sz w:val="21"/>
          <w:szCs w:val="21"/>
        </w:rPr>
        <w:t>英文关键词：</w:t>
      </w:r>
      <w:r w:rsidRPr="005E6478">
        <w:rPr>
          <w:rFonts w:eastAsia="宋体"/>
          <w:bCs/>
          <w:sz w:val="21"/>
          <w:szCs w:val="21"/>
        </w:rPr>
        <w:t>Times New Roman</w:t>
      </w:r>
      <w:r w:rsidRPr="005E6478">
        <w:rPr>
          <w:rFonts w:eastAsia="宋体"/>
          <w:bCs/>
          <w:sz w:val="21"/>
          <w:szCs w:val="21"/>
        </w:rPr>
        <w:t>，五号</w:t>
      </w:r>
      <w:r w:rsidR="00F62E7E" w:rsidRPr="005E6478">
        <w:rPr>
          <w:rFonts w:eastAsia="宋体"/>
          <w:bCs/>
          <w:sz w:val="21"/>
          <w:szCs w:val="21"/>
        </w:rPr>
        <w:t>，单倍行距</w:t>
      </w:r>
      <w:r w:rsidRPr="005E6478">
        <w:rPr>
          <w:rFonts w:eastAsia="宋体"/>
          <w:bCs/>
          <w:sz w:val="21"/>
          <w:szCs w:val="21"/>
        </w:rPr>
        <w:t>。最后一个词不打标点符号。</w:t>
      </w:r>
      <w:r w:rsidR="00E6153F" w:rsidRPr="005E6478">
        <w:rPr>
          <w:rFonts w:eastAsia="宋体"/>
          <w:bCs/>
          <w:sz w:val="21"/>
          <w:szCs w:val="21"/>
        </w:rPr>
        <w:t>）</w:t>
      </w:r>
    </w:p>
    <w:p w:rsidR="00F62E7E" w:rsidRPr="005E6478" w:rsidRDefault="00F62E7E" w:rsidP="00CE5A2A">
      <w:pPr>
        <w:jc w:val="center"/>
        <w:rPr>
          <w:rFonts w:eastAsia="仿宋_GB2312"/>
          <w:szCs w:val="21"/>
        </w:rPr>
        <w:sectPr w:rsidR="00F62E7E" w:rsidRPr="005E6478" w:rsidSect="007920D9">
          <w:pgSz w:w="11906" w:h="16838" w:code="9"/>
          <w:pgMar w:top="1418" w:right="1418" w:bottom="1418" w:left="1418" w:header="851" w:footer="1361" w:gutter="0"/>
          <w:pgNumType w:start="1"/>
          <w:cols w:space="720"/>
          <w:docGrid w:type="linesAndChars" w:linePitch="579" w:charSpace="-849"/>
        </w:sectPr>
      </w:pPr>
    </w:p>
    <w:p w:rsidR="00165742" w:rsidRPr="005E6478" w:rsidRDefault="00165742" w:rsidP="00CE5A2A">
      <w:pPr>
        <w:jc w:val="center"/>
        <w:rPr>
          <w:rFonts w:eastAsia="仿宋_GB2312"/>
          <w:szCs w:val="21"/>
        </w:rPr>
      </w:pPr>
      <w:r w:rsidRPr="005E6478">
        <w:rPr>
          <w:rFonts w:eastAsia="仿宋_GB2312"/>
          <w:szCs w:val="21"/>
        </w:rPr>
        <w:lastRenderedPageBreak/>
        <w:t>（分页）</w:t>
      </w:r>
    </w:p>
    <w:p w:rsidR="00165742" w:rsidRPr="005E6478" w:rsidRDefault="00165742" w:rsidP="000C52F2">
      <w:pPr>
        <w:snapToGrid w:val="0"/>
        <w:spacing w:after="156"/>
        <w:jc w:val="center"/>
        <w:rPr>
          <w:rFonts w:eastAsia="黑体"/>
          <w:bCs/>
          <w:sz w:val="28"/>
          <w:szCs w:val="28"/>
        </w:rPr>
      </w:pPr>
      <w:bookmarkStart w:id="3" w:name="_Toc450327827"/>
      <w:r w:rsidRPr="005E6478">
        <w:rPr>
          <w:rStyle w:val="af5"/>
          <w:rFonts w:ascii="Times New Roman" w:eastAsia="黑体" w:hAnsi="Times New Roman"/>
          <w:sz w:val="28"/>
          <w:szCs w:val="28"/>
        </w:rPr>
        <w:t>第</w:t>
      </w:r>
      <w:r w:rsidRPr="005E6478">
        <w:rPr>
          <w:rStyle w:val="af5"/>
          <w:rFonts w:ascii="Times New Roman" w:eastAsia="黑体" w:hAnsi="Times New Roman"/>
          <w:sz w:val="28"/>
          <w:szCs w:val="28"/>
        </w:rPr>
        <w:t>1</w:t>
      </w:r>
      <w:r w:rsidRPr="005E6478">
        <w:rPr>
          <w:rStyle w:val="af5"/>
          <w:rFonts w:ascii="Times New Roman" w:eastAsia="黑体" w:hAnsi="Times New Roman"/>
          <w:sz w:val="28"/>
          <w:szCs w:val="28"/>
        </w:rPr>
        <w:t>章</w:t>
      </w:r>
      <w:r w:rsidRPr="005E6478">
        <w:rPr>
          <w:rStyle w:val="af5"/>
          <w:rFonts w:ascii="Times New Roman" w:eastAsia="黑体" w:hAnsi="Times New Roman"/>
          <w:sz w:val="28"/>
          <w:szCs w:val="28"/>
        </w:rPr>
        <w:t xml:space="preserve">  </w:t>
      </w:r>
      <w:r w:rsidRPr="005E6478">
        <w:rPr>
          <w:rStyle w:val="af5"/>
          <w:rFonts w:ascii="Times New Roman" w:eastAsia="黑体" w:hAnsi="Times New Roman"/>
          <w:sz w:val="28"/>
          <w:szCs w:val="28"/>
        </w:rPr>
        <w:t>导论</w:t>
      </w:r>
      <w:bookmarkEnd w:id="3"/>
      <w:r w:rsidRPr="005E6478">
        <w:rPr>
          <w:rFonts w:eastAsia="黑体"/>
          <w:bCs/>
          <w:sz w:val="28"/>
          <w:szCs w:val="28"/>
        </w:rPr>
        <w:t>（居中、黑体、四号</w:t>
      </w:r>
      <w:r w:rsidR="00C47144" w:rsidRPr="005E6478">
        <w:rPr>
          <w:rFonts w:eastAsia="黑体"/>
          <w:bCs/>
          <w:sz w:val="28"/>
          <w:szCs w:val="28"/>
        </w:rPr>
        <w:t>。</w:t>
      </w:r>
      <w:r w:rsidR="005E6478" w:rsidRPr="005E6478">
        <w:rPr>
          <w:rFonts w:eastAsia="黑体"/>
          <w:bCs/>
          <w:sz w:val="28"/>
          <w:szCs w:val="28"/>
        </w:rPr>
        <w:t>不少于</w:t>
      </w:r>
      <w:r w:rsidR="005E6478" w:rsidRPr="005E6478">
        <w:rPr>
          <w:rFonts w:eastAsia="黑体"/>
          <w:bCs/>
          <w:sz w:val="28"/>
          <w:szCs w:val="28"/>
        </w:rPr>
        <w:t>1500</w:t>
      </w:r>
      <w:r w:rsidR="005E6478" w:rsidRPr="005E6478">
        <w:rPr>
          <w:rFonts w:eastAsia="黑体"/>
          <w:bCs/>
          <w:sz w:val="28"/>
          <w:szCs w:val="28"/>
        </w:rPr>
        <w:t>字</w:t>
      </w:r>
      <w:r w:rsidRPr="005E6478">
        <w:rPr>
          <w:rFonts w:eastAsia="黑体"/>
          <w:bCs/>
          <w:sz w:val="28"/>
          <w:szCs w:val="28"/>
        </w:rPr>
        <w:t>）</w:t>
      </w:r>
    </w:p>
    <w:p w:rsidR="00054317" w:rsidRPr="005E6478" w:rsidRDefault="00C47144" w:rsidP="000C52F2">
      <w:pPr>
        <w:snapToGrid w:val="0"/>
        <w:spacing w:line="360" w:lineRule="auto"/>
        <w:ind w:firstLineChars="200" w:firstLine="472"/>
        <w:jc w:val="left"/>
        <w:rPr>
          <w:rFonts w:eastAsia="宋体"/>
          <w:bCs/>
          <w:sz w:val="24"/>
          <w:szCs w:val="24"/>
        </w:rPr>
      </w:pPr>
      <w:r w:rsidRPr="005E6478">
        <w:rPr>
          <w:rFonts w:eastAsia="宋体"/>
          <w:bCs/>
          <w:sz w:val="24"/>
          <w:szCs w:val="24"/>
        </w:rPr>
        <w:t>按照</w:t>
      </w:r>
      <w:r w:rsidR="00054317" w:rsidRPr="005E6478">
        <w:rPr>
          <w:rFonts w:eastAsia="宋体"/>
          <w:sz w:val="24"/>
          <w:szCs w:val="24"/>
        </w:rPr>
        <w:t>“</w:t>
      </w:r>
      <w:r w:rsidRPr="005E6478">
        <w:rPr>
          <w:rFonts w:eastAsia="宋体"/>
          <w:bCs/>
          <w:sz w:val="24"/>
          <w:szCs w:val="24"/>
        </w:rPr>
        <w:t>研究意义（学术价值或生产应用意义）、前人研究进展（与本项研究有关的主要作者的最主要进展应尽可能高度概括性地列出）、本研究切入点（前人研究的薄弱环节或空白）、拟解决的关键问题</w:t>
      </w:r>
      <w:r w:rsidR="00054317" w:rsidRPr="005E6478">
        <w:rPr>
          <w:rFonts w:eastAsia="宋体"/>
          <w:sz w:val="24"/>
          <w:szCs w:val="24"/>
        </w:rPr>
        <w:t>”</w:t>
      </w:r>
      <w:r w:rsidRPr="005E6478">
        <w:rPr>
          <w:rFonts w:eastAsia="宋体"/>
          <w:bCs/>
          <w:sz w:val="24"/>
          <w:szCs w:val="24"/>
        </w:rPr>
        <w:t>展开。</w:t>
      </w:r>
    </w:p>
    <w:p w:rsidR="00054317" w:rsidRPr="005E6478" w:rsidRDefault="00C47144" w:rsidP="000C52F2">
      <w:pPr>
        <w:snapToGrid w:val="0"/>
        <w:spacing w:line="360" w:lineRule="auto"/>
        <w:ind w:firstLineChars="200" w:firstLine="474"/>
        <w:jc w:val="left"/>
        <w:rPr>
          <w:rFonts w:eastAsia="宋体"/>
          <w:bCs/>
          <w:sz w:val="24"/>
          <w:szCs w:val="24"/>
        </w:rPr>
      </w:pPr>
      <w:r w:rsidRPr="005E6478">
        <w:rPr>
          <w:rFonts w:eastAsia="宋体"/>
          <w:b/>
          <w:bCs/>
          <w:color w:val="FF0000"/>
          <w:sz w:val="24"/>
          <w:szCs w:val="24"/>
        </w:rPr>
        <w:t>[</w:t>
      </w:r>
      <w:r w:rsidRPr="005E6478">
        <w:rPr>
          <w:rFonts w:eastAsia="宋体"/>
          <w:b/>
          <w:bCs/>
          <w:color w:val="FF0000"/>
          <w:sz w:val="24"/>
          <w:szCs w:val="24"/>
        </w:rPr>
        <w:t>研究意义</w:t>
      </w:r>
      <w:r w:rsidRPr="005E6478">
        <w:rPr>
          <w:rFonts w:eastAsia="宋体"/>
          <w:b/>
          <w:bCs/>
          <w:color w:val="FF0000"/>
          <w:sz w:val="24"/>
          <w:szCs w:val="24"/>
        </w:rPr>
        <w:t>]</w:t>
      </w:r>
      <w:r w:rsidRPr="005E6478">
        <w:rPr>
          <w:rFonts w:eastAsia="宋体"/>
          <w:bCs/>
          <w:sz w:val="24"/>
          <w:szCs w:val="24"/>
        </w:rPr>
        <w:t>这部分要写明您的研究对生产或研究的重要性，写明研究的意义；</w:t>
      </w:r>
    </w:p>
    <w:p w:rsidR="00054317" w:rsidRPr="005E6478" w:rsidRDefault="00C47144" w:rsidP="000C52F2">
      <w:pPr>
        <w:snapToGrid w:val="0"/>
        <w:spacing w:line="360" w:lineRule="auto"/>
        <w:ind w:firstLineChars="200" w:firstLine="474"/>
        <w:jc w:val="left"/>
        <w:rPr>
          <w:rFonts w:eastAsia="宋体"/>
          <w:bCs/>
          <w:sz w:val="24"/>
          <w:szCs w:val="24"/>
        </w:rPr>
      </w:pPr>
      <w:r w:rsidRPr="005E6478">
        <w:rPr>
          <w:rFonts w:eastAsia="宋体"/>
          <w:b/>
          <w:bCs/>
          <w:color w:val="FF0000"/>
          <w:sz w:val="24"/>
          <w:szCs w:val="24"/>
        </w:rPr>
        <w:t>[</w:t>
      </w:r>
      <w:r w:rsidRPr="005E6478">
        <w:rPr>
          <w:rFonts w:eastAsia="宋体"/>
          <w:b/>
          <w:bCs/>
          <w:color w:val="FF0000"/>
          <w:sz w:val="24"/>
          <w:szCs w:val="24"/>
        </w:rPr>
        <w:t>前人研究进展</w:t>
      </w:r>
      <w:r w:rsidRPr="005E6478">
        <w:rPr>
          <w:rFonts w:eastAsia="宋体"/>
          <w:b/>
          <w:bCs/>
          <w:color w:val="FF0000"/>
          <w:sz w:val="24"/>
          <w:szCs w:val="24"/>
        </w:rPr>
        <w:t>]</w:t>
      </w:r>
      <w:r w:rsidR="009A6268" w:rsidRPr="005E6478">
        <w:rPr>
          <w:rFonts w:eastAsia="宋体"/>
          <w:bCs/>
          <w:sz w:val="24"/>
          <w:szCs w:val="24"/>
        </w:rPr>
        <w:t>是您所做研究的背景情况介绍，要有文献支持</w:t>
      </w:r>
      <w:r w:rsidRPr="005E6478">
        <w:rPr>
          <w:rFonts w:eastAsia="宋体"/>
          <w:bCs/>
          <w:sz w:val="24"/>
          <w:szCs w:val="24"/>
        </w:rPr>
        <w:t>，近期文献应占相当比例。因为绝大多数研究都是在前人研究的基础上进行的，对前人所做的工作应有所说明；</w:t>
      </w:r>
    </w:p>
    <w:p w:rsidR="00054317" w:rsidRPr="005E6478" w:rsidRDefault="00C47144" w:rsidP="000C52F2">
      <w:pPr>
        <w:snapToGrid w:val="0"/>
        <w:spacing w:line="360" w:lineRule="auto"/>
        <w:ind w:firstLineChars="200" w:firstLine="474"/>
        <w:jc w:val="left"/>
        <w:rPr>
          <w:rFonts w:eastAsia="宋体"/>
          <w:bCs/>
          <w:sz w:val="24"/>
          <w:szCs w:val="24"/>
        </w:rPr>
      </w:pPr>
      <w:r w:rsidRPr="005E6478">
        <w:rPr>
          <w:rFonts w:eastAsia="宋体"/>
          <w:b/>
          <w:bCs/>
          <w:color w:val="FF0000"/>
          <w:sz w:val="24"/>
          <w:szCs w:val="24"/>
        </w:rPr>
        <w:t>[</w:t>
      </w:r>
      <w:r w:rsidRPr="005E6478">
        <w:rPr>
          <w:rFonts w:eastAsia="宋体"/>
          <w:b/>
          <w:bCs/>
          <w:color w:val="FF0000"/>
          <w:sz w:val="24"/>
          <w:szCs w:val="24"/>
        </w:rPr>
        <w:t>本研究切入点</w:t>
      </w:r>
      <w:r w:rsidRPr="005E6478">
        <w:rPr>
          <w:rFonts w:eastAsia="宋体"/>
          <w:b/>
          <w:bCs/>
          <w:color w:val="FF0000"/>
          <w:sz w:val="24"/>
          <w:szCs w:val="24"/>
        </w:rPr>
        <w:t>]</w:t>
      </w:r>
      <w:r w:rsidRPr="005E6478">
        <w:rPr>
          <w:rFonts w:eastAsia="宋体"/>
          <w:bCs/>
          <w:sz w:val="24"/>
          <w:szCs w:val="24"/>
        </w:rPr>
        <w:t>是转折，写前人的研究存在哪些不足，或有哪些需要完善之处，由此引出您所要做的事情；</w:t>
      </w:r>
    </w:p>
    <w:p w:rsidR="00054317" w:rsidRPr="005E6478" w:rsidRDefault="00C47144" w:rsidP="000C52F2">
      <w:pPr>
        <w:snapToGrid w:val="0"/>
        <w:spacing w:line="360" w:lineRule="auto"/>
        <w:ind w:firstLineChars="200" w:firstLine="474"/>
        <w:jc w:val="left"/>
        <w:rPr>
          <w:rFonts w:eastAsia="宋体"/>
          <w:sz w:val="24"/>
          <w:szCs w:val="24"/>
        </w:rPr>
      </w:pPr>
      <w:r w:rsidRPr="005E6478">
        <w:rPr>
          <w:rFonts w:eastAsia="宋体"/>
          <w:b/>
          <w:bCs/>
          <w:color w:val="FF0000"/>
          <w:sz w:val="24"/>
          <w:szCs w:val="24"/>
        </w:rPr>
        <w:t>[</w:t>
      </w:r>
      <w:r w:rsidRPr="005E6478">
        <w:rPr>
          <w:rFonts w:eastAsia="宋体"/>
          <w:b/>
          <w:bCs/>
          <w:color w:val="FF0000"/>
          <w:sz w:val="24"/>
          <w:szCs w:val="24"/>
        </w:rPr>
        <w:t>拟解决的关键问题</w:t>
      </w:r>
      <w:r w:rsidRPr="005E6478">
        <w:rPr>
          <w:rFonts w:eastAsia="宋体"/>
          <w:b/>
          <w:bCs/>
          <w:color w:val="FF0000"/>
          <w:sz w:val="24"/>
          <w:szCs w:val="24"/>
        </w:rPr>
        <w:t>]</w:t>
      </w:r>
      <w:r w:rsidRPr="005E6478">
        <w:rPr>
          <w:rFonts w:eastAsia="宋体"/>
          <w:bCs/>
          <w:sz w:val="24"/>
          <w:szCs w:val="24"/>
        </w:rPr>
        <w:t>说明您要做哪些工作，解决什么问题。通过阅读引言，应该能让读者了解该研究领域的基本情况，以及您所做研究在国内外所处的相对水平</w:t>
      </w:r>
      <w:r w:rsidR="00165742" w:rsidRPr="005E6478">
        <w:rPr>
          <w:rFonts w:eastAsia="宋体"/>
          <w:sz w:val="24"/>
          <w:szCs w:val="24"/>
        </w:rPr>
        <w:t>。</w:t>
      </w:r>
    </w:p>
    <w:p w:rsidR="00165742" w:rsidRPr="005E6478" w:rsidRDefault="00165742" w:rsidP="000C52F2">
      <w:pPr>
        <w:snapToGrid w:val="0"/>
        <w:spacing w:line="360" w:lineRule="auto"/>
        <w:ind w:firstLineChars="200" w:firstLine="472"/>
        <w:jc w:val="left"/>
        <w:rPr>
          <w:rFonts w:eastAsia="宋体"/>
          <w:sz w:val="24"/>
          <w:szCs w:val="24"/>
        </w:rPr>
      </w:pPr>
      <w:r w:rsidRPr="005E6478">
        <w:rPr>
          <w:rFonts w:eastAsia="宋体"/>
          <w:sz w:val="24"/>
          <w:szCs w:val="24"/>
        </w:rPr>
        <w:t>（导论，中文一律采用宋体小四号字，标题加粗，行间距</w:t>
      </w:r>
      <w:r w:rsidRPr="005E6478">
        <w:rPr>
          <w:rFonts w:eastAsia="宋体"/>
          <w:sz w:val="24"/>
          <w:szCs w:val="24"/>
        </w:rPr>
        <w:t>1.5</w:t>
      </w:r>
      <w:r w:rsidRPr="005E6478">
        <w:rPr>
          <w:rFonts w:eastAsia="宋体"/>
          <w:sz w:val="24"/>
          <w:szCs w:val="24"/>
        </w:rPr>
        <w:t>倍</w:t>
      </w:r>
      <w:r w:rsidRPr="005E6478">
        <w:rPr>
          <w:rFonts w:eastAsia="宋体"/>
          <w:sz w:val="24"/>
          <w:szCs w:val="24"/>
        </w:rPr>
        <w:t>)</w:t>
      </w:r>
      <w:r w:rsidR="00054317" w:rsidRPr="005E6478">
        <w:rPr>
          <w:rFonts w:eastAsia="宋体"/>
          <w:sz w:val="24"/>
          <w:szCs w:val="24"/>
        </w:rPr>
        <w:t xml:space="preserve"> </w:t>
      </w:r>
    </w:p>
    <w:p w:rsidR="00C47144" w:rsidRPr="005E6478" w:rsidRDefault="00C47144" w:rsidP="007920D9">
      <w:pPr>
        <w:spacing w:line="360" w:lineRule="auto"/>
        <w:ind w:firstLineChars="200" w:firstLine="472"/>
        <w:jc w:val="left"/>
        <w:rPr>
          <w:rFonts w:eastAsia="宋体"/>
          <w:bCs/>
          <w:sz w:val="24"/>
          <w:szCs w:val="24"/>
        </w:rPr>
      </w:pPr>
    </w:p>
    <w:p w:rsidR="001E3CA1" w:rsidRPr="005E6478" w:rsidRDefault="001E3CA1" w:rsidP="007920D9">
      <w:pPr>
        <w:spacing w:line="360" w:lineRule="auto"/>
        <w:ind w:firstLineChars="200" w:firstLine="472"/>
        <w:jc w:val="left"/>
        <w:rPr>
          <w:rFonts w:eastAsia="宋体"/>
          <w:bCs/>
          <w:sz w:val="24"/>
          <w:szCs w:val="24"/>
        </w:rPr>
      </w:pPr>
    </w:p>
    <w:p w:rsidR="001E3CA1" w:rsidRPr="005E6478" w:rsidRDefault="001E3CA1" w:rsidP="007920D9">
      <w:pPr>
        <w:spacing w:line="360" w:lineRule="auto"/>
        <w:ind w:firstLineChars="200" w:firstLine="472"/>
        <w:jc w:val="left"/>
        <w:rPr>
          <w:rFonts w:eastAsia="宋体"/>
          <w:bCs/>
          <w:sz w:val="24"/>
          <w:szCs w:val="24"/>
        </w:rPr>
        <w:sectPr w:rsidR="001E3CA1"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rFonts w:eastAsia="仿宋_GB2312"/>
          <w:szCs w:val="21"/>
        </w:rPr>
      </w:pPr>
      <w:r w:rsidRPr="005E6478">
        <w:rPr>
          <w:rFonts w:eastAsia="仿宋_GB2312"/>
          <w:szCs w:val="21"/>
        </w:rPr>
        <w:lastRenderedPageBreak/>
        <w:t>（分页）</w:t>
      </w:r>
    </w:p>
    <w:p w:rsidR="00165742" w:rsidRPr="005E6478" w:rsidRDefault="00165742" w:rsidP="00CE5A2A">
      <w:pPr>
        <w:jc w:val="center"/>
        <w:rPr>
          <w:rFonts w:eastAsia="黑体"/>
          <w:bCs/>
          <w:sz w:val="28"/>
          <w:szCs w:val="28"/>
        </w:rPr>
      </w:pPr>
      <w:bookmarkStart w:id="4" w:name="_Toc450327828"/>
      <w:r w:rsidRPr="005E6478">
        <w:rPr>
          <w:rStyle w:val="af5"/>
          <w:rFonts w:ascii="Times New Roman" w:eastAsia="黑体" w:hAnsi="Times New Roman"/>
          <w:sz w:val="28"/>
          <w:szCs w:val="28"/>
        </w:rPr>
        <w:t>第</w:t>
      </w:r>
      <w:r w:rsidRPr="005E6478">
        <w:rPr>
          <w:rStyle w:val="af5"/>
          <w:rFonts w:ascii="Times New Roman" w:eastAsia="黑体" w:hAnsi="Times New Roman"/>
          <w:sz w:val="28"/>
          <w:szCs w:val="28"/>
        </w:rPr>
        <w:t>2</w:t>
      </w:r>
      <w:r w:rsidRPr="005E6478">
        <w:rPr>
          <w:rStyle w:val="af5"/>
          <w:rFonts w:ascii="Times New Roman" w:eastAsia="黑体" w:hAnsi="Times New Roman"/>
          <w:sz w:val="28"/>
          <w:szCs w:val="28"/>
        </w:rPr>
        <w:t>章</w:t>
      </w:r>
      <w:r w:rsidRPr="005E6478">
        <w:rPr>
          <w:rStyle w:val="af5"/>
          <w:rFonts w:ascii="Times New Roman" w:eastAsia="黑体" w:hAnsi="Times New Roman"/>
          <w:sz w:val="28"/>
          <w:szCs w:val="28"/>
        </w:rPr>
        <w:t xml:space="preserve">  </w:t>
      </w:r>
      <w:r w:rsidRPr="005E6478">
        <w:rPr>
          <w:rStyle w:val="af5"/>
          <w:rFonts w:ascii="Times New Roman" w:eastAsia="黑体" w:hAnsi="Times New Roman"/>
          <w:sz w:val="28"/>
          <w:szCs w:val="28"/>
        </w:rPr>
        <w:t>正文</w:t>
      </w:r>
      <w:bookmarkEnd w:id="4"/>
      <w:r w:rsidRPr="005E6478">
        <w:rPr>
          <w:rFonts w:eastAsia="黑体"/>
          <w:bCs/>
          <w:sz w:val="28"/>
          <w:szCs w:val="28"/>
        </w:rPr>
        <w:t>（居中、黑体、四号）</w:t>
      </w:r>
    </w:p>
    <w:p w:rsidR="00E87C6D" w:rsidRPr="005E6478" w:rsidRDefault="00E87C6D" w:rsidP="00E93890">
      <w:pPr>
        <w:pStyle w:val="af4"/>
        <w:jc w:val="left"/>
        <w:rPr>
          <w:rFonts w:ascii="Times New Roman" w:hAnsi="Times New Roman"/>
          <w:sz w:val="24"/>
          <w:szCs w:val="24"/>
        </w:rPr>
      </w:pPr>
      <w:bookmarkStart w:id="5" w:name="_Toc450327829"/>
      <w:r w:rsidRPr="005E6478">
        <w:rPr>
          <w:rFonts w:ascii="Times New Roman" w:hAnsi="Times New Roman"/>
          <w:sz w:val="24"/>
          <w:szCs w:val="24"/>
        </w:rPr>
        <w:t xml:space="preserve">2.1 </w:t>
      </w:r>
      <w:r w:rsidRPr="005E6478">
        <w:rPr>
          <w:rFonts w:ascii="Times New Roman" w:hAnsi="Times New Roman"/>
          <w:sz w:val="24"/>
          <w:szCs w:val="24"/>
        </w:rPr>
        <w:t>材料与方法</w:t>
      </w:r>
      <w:bookmarkEnd w:id="5"/>
    </w:p>
    <w:p w:rsidR="00C47144" w:rsidRPr="005E6478" w:rsidRDefault="00236279" w:rsidP="00E93890">
      <w:pPr>
        <w:pStyle w:val="af4"/>
        <w:jc w:val="left"/>
        <w:rPr>
          <w:rFonts w:ascii="Times New Roman" w:hAnsi="Times New Roman"/>
          <w:sz w:val="24"/>
          <w:szCs w:val="24"/>
        </w:rPr>
      </w:pPr>
      <w:bookmarkStart w:id="6" w:name="_Toc450327830"/>
      <w:r w:rsidRPr="005E6478">
        <w:rPr>
          <w:rFonts w:ascii="Times New Roman" w:hAnsi="Times New Roman"/>
          <w:sz w:val="24"/>
          <w:szCs w:val="24"/>
        </w:rPr>
        <w:t xml:space="preserve">2.1.1 </w:t>
      </w:r>
      <w:r w:rsidRPr="005E6478">
        <w:rPr>
          <w:rFonts w:ascii="Times New Roman" w:hAnsi="Times New Roman"/>
          <w:sz w:val="24"/>
          <w:szCs w:val="24"/>
        </w:rPr>
        <w:t>试验动物选择与分组</w:t>
      </w:r>
      <w:r w:rsidRPr="005E6478">
        <w:rPr>
          <w:rFonts w:ascii="Times New Roman" w:hAnsi="Times New Roman"/>
          <w:sz w:val="24"/>
          <w:szCs w:val="24"/>
        </w:rPr>
        <w:t xml:space="preserve">/ </w:t>
      </w:r>
      <w:r w:rsidRPr="005E6478">
        <w:rPr>
          <w:rFonts w:ascii="Times New Roman" w:hAnsi="Times New Roman"/>
          <w:sz w:val="24"/>
          <w:szCs w:val="24"/>
        </w:rPr>
        <w:t>试验材料</w:t>
      </w:r>
      <w:bookmarkEnd w:id="6"/>
    </w:p>
    <w:bookmarkStart w:id="7" w:name="_Toc450327831"/>
    <w:p w:rsidR="00236279" w:rsidRPr="005E6478" w:rsidRDefault="00596791" w:rsidP="00E93890">
      <w:pPr>
        <w:pStyle w:val="af4"/>
        <w:jc w:val="left"/>
        <w:rPr>
          <w:rFonts w:ascii="Times New Roman" w:hAnsi="Times New Roman"/>
          <w:sz w:val="24"/>
          <w:szCs w:val="24"/>
        </w:rPr>
      </w:pPr>
      <w:r w:rsidRPr="005E6478">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3322320</wp:posOffset>
                </wp:positionH>
                <wp:positionV relativeFrom="paragraph">
                  <wp:posOffset>442595</wp:posOffset>
                </wp:positionV>
                <wp:extent cx="2571750" cy="1178560"/>
                <wp:effectExtent l="12700" t="13335" r="6350" b="825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178560"/>
                        </a:xfrm>
                        <a:prstGeom prst="rect">
                          <a:avLst/>
                        </a:prstGeom>
                        <a:solidFill>
                          <a:srgbClr val="FFFFFF"/>
                        </a:solidFill>
                        <a:ln w="9525">
                          <a:solidFill>
                            <a:srgbClr val="FF0000"/>
                          </a:solidFill>
                          <a:miter lim="800000"/>
                          <a:headEnd/>
                          <a:tailEnd/>
                        </a:ln>
                      </wps:spPr>
                      <wps:txbx>
                        <w:txbxContent>
                          <w:p w:rsidR="00236279" w:rsidRPr="00236279" w:rsidRDefault="00236279" w:rsidP="00236279">
                            <w:pPr>
                              <w:spacing w:line="400" w:lineRule="exact"/>
                              <w:jc w:val="center"/>
                              <w:rPr>
                                <w:rFonts w:ascii="time" w:eastAsia="仿宋" w:hAnsi="time" w:hint="eastAsia"/>
                                <w:color w:val="FF0000"/>
                                <w:sz w:val="24"/>
                                <w:szCs w:val="24"/>
                              </w:rPr>
                            </w:pPr>
                            <w:r w:rsidRPr="00236279">
                              <w:rPr>
                                <w:rFonts w:ascii="time" w:eastAsia="仿宋" w:hAnsi="time" w:hint="eastAsia"/>
                                <w:color w:val="FF0000"/>
                                <w:sz w:val="24"/>
                                <w:szCs w:val="24"/>
                              </w:rPr>
                              <w:t>调查报告正文部分参考章节名称</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2.1 </w:t>
                            </w:r>
                            <w:r w:rsidRPr="00236279">
                              <w:rPr>
                                <w:rFonts w:ascii="time" w:eastAsia="仿宋" w:hAnsi="time" w:hint="eastAsia"/>
                                <w:sz w:val="24"/>
                                <w:szCs w:val="24"/>
                              </w:rPr>
                              <w:t>调查方法</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2.2 </w:t>
                            </w:r>
                            <w:r w:rsidRPr="00236279">
                              <w:rPr>
                                <w:rFonts w:ascii="time" w:eastAsia="仿宋" w:hAnsi="time" w:hint="eastAsia"/>
                                <w:sz w:val="24"/>
                                <w:szCs w:val="24"/>
                              </w:rPr>
                              <w:t>调查结果与分析</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2.3 </w:t>
                            </w:r>
                            <w:r w:rsidRPr="00236279">
                              <w:rPr>
                                <w:rFonts w:ascii="time" w:eastAsia="仿宋" w:hAnsi="time" w:hint="eastAsia"/>
                                <w:sz w:val="24"/>
                                <w:szCs w:val="24"/>
                              </w:rPr>
                              <w:t>建议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261.6pt;margin-top:34.85pt;width:202.5pt;height:9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" strokecolor="red">
                <v:textbox>
                  <w:txbxContent>
                    <w:p w:rsidR="00236279" w:rsidRPr="00236279" w:rsidRDefault="00236279" w:rsidP="00236279">
                      <w:pPr>
                        <w:spacing w:line="400" w:lineRule="exact"/>
                        <w:jc w:val="center"/>
                        <w:rPr>
                          <w:rFonts w:ascii="time" w:eastAsia="仿宋" w:hAnsi="time" w:hint="eastAsia"/>
                          <w:color w:val="FF0000"/>
                          <w:sz w:val="24"/>
                          <w:szCs w:val="24"/>
                        </w:rPr>
                      </w:pPr>
                      <w:r w:rsidRPr="00236279">
                        <w:rPr>
                          <w:rFonts w:ascii="time" w:eastAsia="仿宋" w:hAnsi="time" w:hint="eastAsia"/>
                          <w:color w:val="FF0000"/>
                          <w:sz w:val="24"/>
                          <w:szCs w:val="24"/>
                        </w:rPr>
                        <w:t>调查报告正文部分参考章节名称</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2.1 </w:t>
                      </w:r>
                      <w:r w:rsidRPr="00236279">
                        <w:rPr>
                          <w:rFonts w:ascii="time" w:eastAsia="仿宋" w:hAnsi="time" w:hint="eastAsia"/>
                          <w:sz w:val="24"/>
                          <w:szCs w:val="24"/>
                        </w:rPr>
                        <w:t>调查方法</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2.2 </w:t>
                      </w:r>
                      <w:r w:rsidRPr="00236279">
                        <w:rPr>
                          <w:rFonts w:ascii="time" w:eastAsia="仿宋" w:hAnsi="time" w:hint="eastAsia"/>
                          <w:sz w:val="24"/>
                          <w:szCs w:val="24"/>
                        </w:rPr>
                        <w:t>调查结果与分析</w:t>
                      </w:r>
                    </w:p>
                    <w:p w:rsidR="004D070B" w:rsidRPr="00236279" w:rsidRDefault="004D070B" w:rsidP="004D070B">
                      <w:pPr>
                        <w:spacing w:line="400" w:lineRule="exact"/>
                        <w:rPr>
                          <w:rFonts w:ascii="time" w:eastAsia="仿宋" w:hAnsi="time" w:hint="eastAsia"/>
                          <w:sz w:val="24"/>
                          <w:szCs w:val="24"/>
                        </w:rPr>
                      </w:pPr>
                      <w:r w:rsidRPr="00236279">
                        <w:rPr>
                          <w:rFonts w:ascii="time" w:eastAsia="仿宋" w:hAnsi="time" w:hint="eastAsia"/>
                          <w:sz w:val="24"/>
                          <w:szCs w:val="24"/>
                        </w:rPr>
                        <w:t xml:space="preserve">2.3 </w:t>
                      </w:r>
                      <w:r w:rsidRPr="00236279">
                        <w:rPr>
                          <w:rFonts w:ascii="time" w:eastAsia="仿宋" w:hAnsi="time" w:hint="eastAsia"/>
                          <w:sz w:val="24"/>
                          <w:szCs w:val="24"/>
                        </w:rPr>
                        <w:t>建议</w:t>
                      </w:r>
                    </w:p>
                  </w:txbxContent>
                </v:textbox>
              </v:rect>
            </w:pict>
          </mc:Fallback>
        </mc:AlternateContent>
      </w:r>
      <w:r w:rsidR="00236279" w:rsidRPr="005E6478">
        <w:rPr>
          <w:rFonts w:ascii="Times New Roman" w:hAnsi="Times New Roman"/>
          <w:sz w:val="24"/>
          <w:szCs w:val="24"/>
        </w:rPr>
        <w:t xml:space="preserve">2.1.2 </w:t>
      </w:r>
      <w:r w:rsidR="00236279" w:rsidRPr="005E6478">
        <w:rPr>
          <w:rFonts w:ascii="Times New Roman" w:hAnsi="Times New Roman"/>
          <w:sz w:val="24"/>
          <w:szCs w:val="24"/>
        </w:rPr>
        <w:t>饲粮组成及营养成分</w:t>
      </w:r>
      <w:r w:rsidR="00236279" w:rsidRPr="005E6478">
        <w:rPr>
          <w:rFonts w:ascii="Times New Roman" w:hAnsi="Times New Roman"/>
          <w:sz w:val="24"/>
          <w:szCs w:val="24"/>
        </w:rPr>
        <w:t xml:space="preserve">/ </w:t>
      </w:r>
      <w:r w:rsidR="00236279" w:rsidRPr="005E6478">
        <w:rPr>
          <w:rFonts w:ascii="Times New Roman" w:hAnsi="Times New Roman"/>
          <w:sz w:val="24"/>
          <w:szCs w:val="24"/>
        </w:rPr>
        <w:t>仪器设备、试剂</w:t>
      </w:r>
      <w:bookmarkEnd w:id="7"/>
    </w:p>
    <w:p w:rsidR="00236279" w:rsidRPr="005E6478" w:rsidRDefault="00236279" w:rsidP="00E93890">
      <w:pPr>
        <w:pStyle w:val="af4"/>
        <w:jc w:val="left"/>
        <w:rPr>
          <w:rFonts w:ascii="Times New Roman" w:hAnsi="Times New Roman"/>
          <w:sz w:val="24"/>
          <w:szCs w:val="24"/>
        </w:rPr>
      </w:pPr>
      <w:bookmarkStart w:id="8" w:name="_Toc450327832"/>
      <w:r w:rsidRPr="005E6478">
        <w:rPr>
          <w:rFonts w:ascii="Times New Roman" w:hAnsi="Times New Roman"/>
          <w:sz w:val="24"/>
          <w:szCs w:val="24"/>
        </w:rPr>
        <w:t xml:space="preserve">2.1.3 </w:t>
      </w:r>
      <w:r w:rsidRPr="005E6478">
        <w:rPr>
          <w:rFonts w:ascii="Times New Roman" w:hAnsi="Times New Roman"/>
          <w:sz w:val="24"/>
          <w:szCs w:val="24"/>
        </w:rPr>
        <w:t>动物饲养管理</w:t>
      </w:r>
      <w:r w:rsidRPr="005E6478">
        <w:rPr>
          <w:rFonts w:ascii="Times New Roman" w:hAnsi="Times New Roman"/>
          <w:sz w:val="24"/>
          <w:szCs w:val="24"/>
        </w:rPr>
        <w:t xml:space="preserve">/ </w:t>
      </w:r>
      <w:r w:rsidRPr="005E6478">
        <w:rPr>
          <w:rFonts w:ascii="Times New Roman" w:hAnsi="Times New Roman"/>
          <w:sz w:val="24"/>
          <w:szCs w:val="24"/>
        </w:rPr>
        <w:t>工艺流程</w:t>
      </w:r>
      <w:r w:rsidRPr="005E6478">
        <w:rPr>
          <w:rFonts w:ascii="Times New Roman" w:hAnsi="Times New Roman"/>
          <w:sz w:val="24"/>
          <w:szCs w:val="24"/>
        </w:rPr>
        <w:t xml:space="preserve"> / </w:t>
      </w:r>
      <w:r w:rsidRPr="005E6478">
        <w:rPr>
          <w:rFonts w:ascii="Times New Roman" w:hAnsi="Times New Roman"/>
          <w:sz w:val="24"/>
          <w:szCs w:val="24"/>
        </w:rPr>
        <w:t>试验设计</w:t>
      </w:r>
      <w:bookmarkEnd w:id="8"/>
    </w:p>
    <w:p w:rsidR="0032485C" w:rsidRPr="005E6478" w:rsidRDefault="00236279" w:rsidP="00236279">
      <w:pPr>
        <w:spacing w:line="360" w:lineRule="auto"/>
        <w:rPr>
          <w:rFonts w:eastAsia="宋体"/>
          <w:sz w:val="24"/>
          <w:szCs w:val="24"/>
        </w:rPr>
      </w:pPr>
      <w:r w:rsidRPr="005E6478">
        <w:rPr>
          <w:rFonts w:eastAsia="宋体"/>
          <w:sz w:val="24"/>
          <w:szCs w:val="24"/>
        </w:rPr>
        <w:t>……</w:t>
      </w:r>
    </w:p>
    <w:p w:rsidR="00E87C6D" w:rsidRPr="005E6478" w:rsidRDefault="00E87C6D" w:rsidP="00E93890">
      <w:pPr>
        <w:pStyle w:val="af4"/>
        <w:jc w:val="left"/>
        <w:rPr>
          <w:rFonts w:ascii="Times New Roman" w:hAnsi="Times New Roman"/>
          <w:sz w:val="24"/>
          <w:szCs w:val="24"/>
        </w:rPr>
      </w:pPr>
      <w:bookmarkStart w:id="9" w:name="_Toc450327833"/>
      <w:r w:rsidRPr="005E6478">
        <w:rPr>
          <w:rFonts w:ascii="Times New Roman" w:hAnsi="Times New Roman"/>
          <w:sz w:val="24"/>
          <w:szCs w:val="24"/>
        </w:rPr>
        <w:t xml:space="preserve">2.2 </w:t>
      </w:r>
      <w:r w:rsidRPr="005E6478">
        <w:rPr>
          <w:rFonts w:ascii="Times New Roman" w:hAnsi="Times New Roman"/>
          <w:sz w:val="24"/>
          <w:szCs w:val="24"/>
        </w:rPr>
        <w:t>结果与分析</w:t>
      </w:r>
      <w:bookmarkEnd w:id="9"/>
    </w:p>
    <w:p w:rsidR="00C47144" w:rsidRPr="005E6478" w:rsidRDefault="00236279" w:rsidP="00E93890">
      <w:pPr>
        <w:pStyle w:val="af4"/>
        <w:jc w:val="left"/>
        <w:rPr>
          <w:rFonts w:ascii="Times New Roman" w:hAnsi="Times New Roman"/>
          <w:sz w:val="24"/>
          <w:szCs w:val="24"/>
        </w:rPr>
      </w:pPr>
      <w:bookmarkStart w:id="10" w:name="_Toc450327834"/>
      <w:r w:rsidRPr="005E6478">
        <w:rPr>
          <w:rFonts w:ascii="Times New Roman" w:hAnsi="Times New Roman"/>
          <w:sz w:val="24"/>
          <w:szCs w:val="24"/>
        </w:rPr>
        <w:t xml:space="preserve">2.2.1 </w:t>
      </w:r>
      <w:r w:rsidRPr="005E6478">
        <w:rPr>
          <w:rFonts w:ascii="Times New Roman" w:hAnsi="Times New Roman"/>
          <w:sz w:val="24"/>
          <w:szCs w:val="24"/>
        </w:rPr>
        <w:t>饲粮蛋氨酸水平仔猪生产性能的影响</w:t>
      </w:r>
      <w:r w:rsidRPr="005E6478">
        <w:rPr>
          <w:rFonts w:ascii="Times New Roman" w:hAnsi="Times New Roman"/>
          <w:sz w:val="24"/>
          <w:szCs w:val="24"/>
        </w:rPr>
        <w:t xml:space="preserve">/ </w:t>
      </w:r>
      <w:r w:rsidRPr="005E6478">
        <w:rPr>
          <w:rFonts w:ascii="Times New Roman" w:hAnsi="Times New Roman"/>
          <w:sz w:val="24"/>
          <w:szCs w:val="24"/>
        </w:rPr>
        <w:t>磷酸盐的添加对肉糜保水性的影响</w:t>
      </w:r>
      <w:bookmarkEnd w:id="10"/>
    </w:p>
    <w:p w:rsidR="00236279" w:rsidRPr="005E6478" w:rsidRDefault="00236279" w:rsidP="00236279">
      <w:pPr>
        <w:spacing w:line="360" w:lineRule="auto"/>
        <w:rPr>
          <w:rFonts w:eastAsia="宋体"/>
          <w:sz w:val="24"/>
          <w:szCs w:val="24"/>
        </w:rPr>
      </w:pPr>
      <w:r w:rsidRPr="005E6478">
        <w:rPr>
          <w:rFonts w:eastAsia="宋体"/>
          <w:sz w:val="24"/>
          <w:szCs w:val="24"/>
        </w:rPr>
        <w:t>……</w:t>
      </w:r>
    </w:p>
    <w:p w:rsidR="0032485C" w:rsidRPr="005E6478" w:rsidRDefault="0032485C" w:rsidP="0032485C">
      <w:pPr>
        <w:rPr>
          <w:rFonts w:eastAsia="仿宋_GB2312"/>
          <w:b/>
          <w:bCs/>
          <w:color w:val="FF0000"/>
          <w:sz w:val="24"/>
          <w:szCs w:val="24"/>
        </w:rPr>
      </w:pPr>
      <w:r w:rsidRPr="005E6478">
        <w:rPr>
          <w:rFonts w:eastAsia="仿宋_GB2312"/>
          <w:b/>
          <w:bCs/>
          <w:color w:val="FF0000"/>
          <w:sz w:val="24"/>
          <w:szCs w:val="24"/>
        </w:rPr>
        <w:t>说明：</w:t>
      </w:r>
    </w:p>
    <w:p w:rsidR="0032485C" w:rsidRPr="005E6478" w:rsidRDefault="0032485C" w:rsidP="0032485C">
      <w:pPr>
        <w:ind w:firstLineChars="200" w:firstLine="472"/>
        <w:rPr>
          <w:rFonts w:eastAsia="仿宋_GB2312"/>
          <w:color w:val="FF0000"/>
          <w:sz w:val="24"/>
          <w:szCs w:val="20"/>
        </w:rPr>
      </w:pPr>
      <w:r w:rsidRPr="005E6478">
        <w:rPr>
          <w:rFonts w:eastAsia="仿宋_GB2312"/>
          <w:color w:val="FF0000"/>
          <w:sz w:val="24"/>
          <w:szCs w:val="24"/>
        </w:rPr>
        <w:t>1.</w:t>
      </w:r>
      <w:r w:rsidRPr="005E6478">
        <w:rPr>
          <w:rFonts w:eastAsia="仿宋_GB2312"/>
          <w:color w:val="FF0000"/>
          <w:sz w:val="24"/>
          <w:szCs w:val="24"/>
        </w:rPr>
        <w:t>论文中的图表应有中英文对照标题，图表编号使用阿拉伯数字分章节排序。图头在图的下方，表头在表格上方，其中中文使用宋体、五号，英文及数字使用</w:t>
      </w:r>
      <w:r w:rsidRPr="005E6478">
        <w:rPr>
          <w:rFonts w:eastAsia="仿宋_GB2312"/>
          <w:color w:val="FF0000"/>
          <w:sz w:val="24"/>
          <w:szCs w:val="24"/>
        </w:rPr>
        <w:t>Times New Roman</w:t>
      </w:r>
      <w:r w:rsidRPr="005E6478">
        <w:rPr>
          <w:rFonts w:eastAsia="仿宋_GB2312"/>
          <w:color w:val="FF0000"/>
          <w:sz w:val="24"/>
          <w:szCs w:val="24"/>
        </w:rPr>
        <w:t>、五号。表格采用三线表</w:t>
      </w:r>
      <w:r w:rsidRPr="005E6478">
        <w:rPr>
          <w:rFonts w:eastAsia="仿宋_GB2312"/>
          <w:color w:val="FF0000"/>
          <w:sz w:val="24"/>
          <w:szCs w:val="20"/>
        </w:rPr>
        <w:t>。</w:t>
      </w:r>
    </w:p>
    <w:p w:rsidR="0032485C" w:rsidRPr="005E6478" w:rsidRDefault="0032485C" w:rsidP="0032485C">
      <w:pPr>
        <w:ind w:firstLineChars="200" w:firstLine="472"/>
        <w:rPr>
          <w:color w:val="FF0000"/>
          <w:kern w:val="0"/>
          <w:szCs w:val="21"/>
        </w:rPr>
      </w:pPr>
      <w:r w:rsidRPr="005E6478">
        <w:rPr>
          <w:rFonts w:eastAsia="仿宋_GB2312"/>
          <w:color w:val="FF0000"/>
          <w:sz w:val="24"/>
          <w:szCs w:val="20"/>
        </w:rPr>
        <w:t>2.</w:t>
      </w:r>
      <w:r w:rsidRPr="005E6478">
        <w:rPr>
          <w:rFonts w:eastAsia="仿宋_GB2312"/>
          <w:color w:val="FF0000"/>
          <w:sz w:val="24"/>
          <w:szCs w:val="20"/>
        </w:rPr>
        <w:t>每一章的表格从章号</w:t>
      </w:r>
      <w:r w:rsidRPr="005E6478">
        <w:rPr>
          <w:rFonts w:eastAsia="仿宋_GB2312"/>
          <w:color w:val="FF0000"/>
          <w:sz w:val="24"/>
          <w:szCs w:val="20"/>
        </w:rPr>
        <w:t>.1</w:t>
      </w:r>
      <w:r w:rsidRPr="005E6478">
        <w:rPr>
          <w:rFonts w:eastAsia="仿宋_GB2312"/>
          <w:color w:val="FF0000"/>
          <w:sz w:val="24"/>
          <w:szCs w:val="20"/>
        </w:rPr>
        <w:t>开始编号。如第二章第</w:t>
      </w:r>
      <w:r w:rsidRPr="005E6478">
        <w:rPr>
          <w:rFonts w:eastAsia="仿宋_GB2312"/>
          <w:color w:val="FF0000"/>
          <w:sz w:val="24"/>
          <w:szCs w:val="20"/>
        </w:rPr>
        <w:t>1</w:t>
      </w:r>
      <w:r w:rsidRPr="005E6478">
        <w:rPr>
          <w:rFonts w:eastAsia="仿宋_GB2312"/>
          <w:color w:val="FF0000"/>
          <w:sz w:val="24"/>
          <w:szCs w:val="20"/>
        </w:rPr>
        <w:t>个表为</w:t>
      </w:r>
      <w:r w:rsidRPr="005E6478">
        <w:rPr>
          <w:rFonts w:eastAsia="仿宋_GB2312"/>
          <w:color w:val="FF0000"/>
          <w:sz w:val="24"/>
          <w:szCs w:val="20"/>
        </w:rPr>
        <w:t>2.1</w:t>
      </w:r>
      <w:r w:rsidRPr="005E6478">
        <w:rPr>
          <w:rFonts w:eastAsia="仿宋_GB2312"/>
          <w:color w:val="FF0000"/>
          <w:sz w:val="24"/>
          <w:szCs w:val="20"/>
        </w:rPr>
        <w:t>，第</w:t>
      </w:r>
      <w:r w:rsidRPr="005E6478">
        <w:rPr>
          <w:rFonts w:eastAsia="仿宋_GB2312"/>
          <w:color w:val="FF0000"/>
          <w:sz w:val="24"/>
          <w:szCs w:val="20"/>
        </w:rPr>
        <w:t>2</w:t>
      </w:r>
      <w:r w:rsidRPr="005E6478">
        <w:rPr>
          <w:rFonts w:eastAsia="仿宋_GB2312"/>
          <w:color w:val="FF0000"/>
          <w:sz w:val="24"/>
          <w:szCs w:val="20"/>
        </w:rPr>
        <w:t>个依次类推；图的编号同表。</w:t>
      </w:r>
    </w:p>
    <w:p w:rsidR="0032485C" w:rsidRPr="005E6478" w:rsidRDefault="0032485C" w:rsidP="0032485C">
      <w:pPr>
        <w:jc w:val="left"/>
        <w:rPr>
          <w:color w:val="FF0000"/>
          <w:kern w:val="0"/>
          <w:sz w:val="24"/>
          <w:szCs w:val="24"/>
        </w:rPr>
      </w:pPr>
      <w:r w:rsidRPr="005E6478">
        <w:rPr>
          <w:color w:val="FF0000"/>
          <w:kern w:val="0"/>
          <w:sz w:val="24"/>
          <w:szCs w:val="24"/>
        </w:rPr>
        <w:t>示例</w:t>
      </w:r>
      <w:r w:rsidRPr="005E6478">
        <w:rPr>
          <w:rFonts w:eastAsia="仿宋_GB2312"/>
          <w:color w:val="FF0000"/>
          <w:sz w:val="24"/>
          <w:szCs w:val="24"/>
        </w:rPr>
        <w:t>：</w:t>
      </w:r>
    </w:p>
    <w:p w:rsidR="0032485C" w:rsidRPr="005E6478" w:rsidRDefault="0032485C" w:rsidP="0032485C">
      <w:pPr>
        <w:jc w:val="center"/>
        <w:rPr>
          <w:rFonts w:eastAsia="宋体"/>
          <w:sz w:val="21"/>
          <w:szCs w:val="21"/>
        </w:rPr>
      </w:pPr>
      <w:r w:rsidRPr="005E6478">
        <w:rPr>
          <w:rFonts w:eastAsia="宋体"/>
          <w:sz w:val="21"/>
          <w:szCs w:val="21"/>
        </w:rPr>
        <w:t>表</w:t>
      </w:r>
      <w:r w:rsidRPr="005E6478">
        <w:rPr>
          <w:rFonts w:eastAsia="宋体"/>
          <w:sz w:val="21"/>
          <w:szCs w:val="21"/>
        </w:rPr>
        <w:t xml:space="preserve">2.1 </w:t>
      </w:r>
      <w:r w:rsidRPr="005E6478">
        <w:rPr>
          <w:rFonts w:eastAsia="宋体"/>
          <w:sz w:val="21"/>
          <w:szCs w:val="21"/>
        </w:rPr>
        <w:t>递归最小二乘算法</w:t>
      </w:r>
      <w:r w:rsidRPr="005E6478">
        <w:rPr>
          <w:rFonts w:eastAsia="宋体"/>
          <w:sz w:val="21"/>
          <w:szCs w:val="21"/>
        </w:rPr>
        <w:t>(</w:t>
      </w:r>
      <w:r w:rsidRPr="005E6478">
        <w:rPr>
          <w:rFonts w:eastAsia="宋体"/>
          <w:sz w:val="21"/>
          <w:szCs w:val="21"/>
        </w:rPr>
        <w:t>宋体，五号，居中，单倍行距</w:t>
      </w:r>
      <w:r w:rsidRPr="005E6478">
        <w:rPr>
          <w:rFonts w:eastAsia="宋体"/>
          <w:sz w:val="21"/>
          <w:szCs w:val="21"/>
        </w:rPr>
        <w:t>)</w:t>
      </w:r>
    </w:p>
    <w:p w:rsidR="0032485C" w:rsidRPr="005E6478" w:rsidRDefault="0032485C" w:rsidP="0032485C">
      <w:pPr>
        <w:jc w:val="center"/>
        <w:rPr>
          <w:sz w:val="21"/>
          <w:szCs w:val="21"/>
        </w:rPr>
      </w:pPr>
      <w:r w:rsidRPr="005E6478">
        <w:rPr>
          <w:sz w:val="21"/>
          <w:szCs w:val="21"/>
        </w:rPr>
        <w:t>Table 2.1 Recursive least squares algorithm(</w:t>
      </w:r>
      <w:r w:rsidRPr="005E6478">
        <w:rPr>
          <w:rFonts w:eastAsia="仿宋_GB2312"/>
          <w:sz w:val="21"/>
          <w:szCs w:val="21"/>
        </w:rPr>
        <w:t>Times New Roman,</w:t>
      </w:r>
      <w:r w:rsidRPr="005E6478">
        <w:rPr>
          <w:rFonts w:eastAsia="宋体"/>
          <w:sz w:val="21"/>
          <w:szCs w:val="21"/>
        </w:rPr>
        <w:t>五号，居中，单倍行距</w:t>
      </w:r>
      <w:r w:rsidRPr="005E6478">
        <w:rPr>
          <w:rFonts w:eastAsia="仿宋_GB2312"/>
          <w:sz w:val="21"/>
          <w:szCs w:val="21"/>
        </w:rPr>
        <w:t>)</w:t>
      </w:r>
    </w:p>
    <w:tbl>
      <w:tblPr>
        <w:tblW w:w="0" w:type="auto"/>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8116"/>
      </w:tblGrid>
      <w:tr w:rsidR="0032485C" w:rsidRPr="005E6478" w:rsidTr="00FA0CE0">
        <w:trPr>
          <w:trHeight w:val="428"/>
          <w:jc w:val="center"/>
        </w:trPr>
        <w:tc>
          <w:tcPr>
            <w:tcW w:w="8116" w:type="dxa"/>
          </w:tcPr>
          <w:p w:rsidR="0032485C" w:rsidRPr="005E6478" w:rsidRDefault="0032485C" w:rsidP="00FA0CE0">
            <w:pPr>
              <w:jc w:val="center"/>
              <w:rPr>
                <w:rFonts w:eastAsia="宋体"/>
                <w:sz w:val="21"/>
                <w:szCs w:val="21"/>
              </w:rPr>
            </w:pPr>
            <w:r w:rsidRPr="005E6478">
              <w:rPr>
                <w:rFonts w:eastAsia="宋体"/>
                <w:sz w:val="21"/>
                <w:szCs w:val="21"/>
              </w:rPr>
              <w:t>递归最小二乘算法</w:t>
            </w:r>
          </w:p>
        </w:tc>
      </w:tr>
      <w:tr w:rsidR="0032485C" w:rsidRPr="005E6478" w:rsidTr="00FA0CE0">
        <w:trPr>
          <w:trHeight w:val="3671"/>
          <w:jc w:val="center"/>
        </w:trPr>
        <w:tc>
          <w:tcPr>
            <w:tcW w:w="8116" w:type="dxa"/>
          </w:tcPr>
          <w:p w:rsidR="0032485C" w:rsidRPr="005E6478" w:rsidRDefault="0032485C" w:rsidP="00FA0CE0">
            <w:pPr>
              <w:rPr>
                <w:rFonts w:eastAsia="宋体"/>
                <w:sz w:val="21"/>
                <w:szCs w:val="21"/>
              </w:rPr>
            </w:pPr>
            <w:r w:rsidRPr="005E6478">
              <w:rPr>
                <w:rFonts w:eastAsia="宋体"/>
                <w:sz w:val="21"/>
                <w:szCs w:val="21"/>
              </w:rPr>
              <w:lastRenderedPageBreak/>
              <w:t>初始化</w:t>
            </w:r>
          </w:p>
          <w:p w:rsidR="0032485C" w:rsidRPr="005E6478" w:rsidRDefault="00540A11" w:rsidP="00FA0CE0">
            <w:pPr>
              <w:jc w:val="center"/>
              <w:rPr>
                <w:rFonts w:eastAsia="宋体"/>
                <w:sz w:val="21"/>
                <w:szCs w:val="21"/>
              </w:rPr>
            </w:pPr>
            <w:r>
              <w:rPr>
                <w:rFonts w:eastAsia="宋体"/>
                <w:position w:val="-1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i1025" type="#_x0000_t75" style="width:1in;height:15.6pt;mso-position-horizontal-relative:page;mso-position-vertical-relative:page">
                  <v:imagedata r:id="rId14" o:title=""/>
                </v:shape>
              </w:pict>
            </w:r>
          </w:p>
          <w:p w:rsidR="0032485C" w:rsidRPr="005E6478" w:rsidRDefault="0032485C" w:rsidP="00FA0CE0">
            <w:pPr>
              <w:rPr>
                <w:rFonts w:eastAsia="宋体"/>
                <w:sz w:val="21"/>
                <w:szCs w:val="21"/>
              </w:rPr>
            </w:pPr>
            <w:r w:rsidRPr="005E6478">
              <w:rPr>
                <w:rFonts w:eastAsia="宋体"/>
                <w:sz w:val="21"/>
                <w:szCs w:val="21"/>
              </w:rPr>
              <w:t>计算</w:t>
            </w:r>
          </w:p>
          <w:p w:rsidR="0032485C" w:rsidRPr="005E6478" w:rsidRDefault="0032485C" w:rsidP="00FA0CE0">
            <w:pPr>
              <w:rPr>
                <w:rFonts w:eastAsia="宋体"/>
                <w:sz w:val="21"/>
                <w:szCs w:val="21"/>
              </w:rPr>
            </w:pPr>
            <w:r w:rsidRPr="005E6478">
              <w:rPr>
                <w:rFonts w:eastAsia="宋体"/>
                <w:sz w:val="21"/>
                <w:szCs w:val="21"/>
              </w:rPr>
              <w:t>当</w:t>
            </w:r>
            <w:r w:rsidR="00540A11">
              <w:rPr>
                <w:rFonts w:eastAsia="宋体"/>
                <w:position w:val="-6"/>
                <w:sz w:val="21"/>
                <w:szCs w:val="21"/>
              </w:rPr>
              <w:pict>
                <v:shape id="Picture 41" o:spid="_x0000_i1026" type="#_x0000_t75" style="width:23.4pt;height:14.4pt;mso-position-horizontal-relative:page;mso-position-vertical-relative:page">
                  <v:imagedata r:id="rId15" o:title=""/>
                </v:shape>
              </w:pict>
            </w:r>
            <w:r w:rsidRPr="005E6478">
              <w:rPr>
                <w:rFonts w:eastAsia="宋体"/>
                <w:sz w:val="21"/>
                <w:szCs w:val="21"/>
              </w:rPr>
              <w:t>，进行迭代</w:t>
            </w:r>
          </w:p>
          <w:p w:rsidR="0032485C" w:rsidRPr="005E6478" w:rsidRDefault="00540A11" w:rsidP="00FA0CE0">
            <w:pPr>
              <w:jc w:val="center"/>
              <w:rPr>
                <w:rFonts w:eastAsia="宋体"/>
                <w:sz w:val="21"/>
                <w:szCs w:val="21"/>
              </w:rPr>
            </w:pPr>
            <w:r>
              <w:rPr>
                <w:rFonts w:eastAsia="宋体"/>
                <w:position w:val="-92"/>
                <w:sz w:val="21"/>
                <w:szCs w:val="21"/>
              </w:rPr>
              <w:pict>
                <v:shape id="Picture 38" o:spid="_x0000_i1027" type="#_x0000_t75" style="width:163.8pt;height:98.4pt;mso-position-horizontal-relative:page;mso-position-vertical-relative:page">
                  <v:imagedata r:id="rId16" o:title=""/>
                </v:shape>
              </w:pict>
            </w:r>
          </w:p>
        </w:tc>
      </w:tr>
    </w:tbl>
    <w:p w:rsidR="0032485C" w:rsidRPr="005E6478" w:rsidRDefault="00596791" w:rsidP="0032485C">
      <w:pPr>
        <w:jc w:val="center"/>
        <w:rPr>
          <w:sz w:val="24"/>
          <w:szCs w:val="20"/>
        </w:rPr>
      </w:pPr>
      <w:r w:rsidRPr="005E6478">
        <w:rPr>
          <w:noProof/>
          <w:sz w:val="24"/>
          <w:szCs w:val="20"/>
        </w:rPr>
        <w:drawing>
          <wp:inline distT="0" distB="0" distL="0" distR="0">
            <wp:extent cx="3743325" cy="134302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325" cy="1343025"/>
                    </a:xfrm>
                    <a:prstGeom prst="rect">
                      <a:avLst/>
                    </a:prstGeom>
                    <a:noFill/>
                    <a:ln>
                      <a:noFill/>
                    </a:ln>
                  </pic:spPr>
                </pic:pic>
              </a:graphicData>
            </a:graphic>
          </wp:inline>
        </w:drawing>
      </w:r>
    </w:p>
    <w:p w:rsidR="0032485C" w:rsidRPr="005E6478" w:rsidRDefault="0032485C" w:rsidP="0032485C">
      <w:pPr>
        <w:snapToGrid w:val="0"/>
        <w:spacing w:beforeLines="50" w:before="289"/>
        <w:jc w:val="center"/>
        <w:rPr>
          <w:sz w:val="21"/>
          <w:szCs w:val="21"/>
        </w:rPr>
      </w:pPr>
      <w:r w:rsidRPr="005E6478">
        <w:rPr>
          <w:sz w:val="21"/>
          <w:szCs w:val="21"/>
        </w:rPr>
        <w:t>图</w:t>
      </w:r>
      <w:r w:rsidRPr="005E6478">
        <w:rPr>
          <w:sz w:val="21"/>
          <w:szCs w:val="21"/>
        </w:rPr>
        <w:t>1.1 (1)Mesh</w:t>
      </w:r>
      <w:r w:rsidRPr="005E6478">
        <w:rPr>
          <w:sz w:val="21"/>
          <w:szCs w:val="21"/>
        </w:rPr>
        <w:t>拓扑结构</w:t>
      </w:r>
      <w:r w:rsidRPr="005E6478">
        <w:rPr>
          <w:sz w:val="21"/>
          <w:szCs w:val="21"/>
        </w:rPr>
        <w:t>(2)Torus</w:t>
      </w:r>
      <w:r w:rsidRPr="005E6478">
        <w:rPr>
          <w:sz w:val="21"/>
          <w:szCs w:val="21"/>
        </w:rPr>
        <w:t>拓扑结构</w:t>
      </w:r>
      <w:r w:rsidRPr="005E6478">
        <w:rPr>
          <w:sz w:val="21"/>
          <w:szCs w:val="21"/>
        </w:rPr>
        <w:t>(</w:t>
      </w:r>
      <w:r w:rsidRPr="005E6478">
        <w:rPr>
          <w:rFonts w:eastAsia="仿宋_GB2312"/>
          <w:sz w:val="21"/>
          <w:szCs w:val="21"/>
        </w:rPr>
        <w:t>宋体，五号，居中</w:t>
      </w:r>
      <w:r w:rsidRPr="005E6478">
        <w:rPr>
          <w:rFonts w:eastAsia="宋体"/>
          <w:sz w:val="21"/>
          <w:szCs w:val="21"/>
        </w:rPr>
        <w:t>，单倍行距</w:t>
      </w:r>
      <w:r w:rsidRPr="005E6478">
        <w:rPr>
          <w:sz w:val="21"/>
          <w:szCs w:val="21"/>
        </w:rPr>
        <w:t>)</w:t>
      </w:r>
    </w:p>
    <w:p w:rsidR="0032485C" w:rsidRPr="005E6478" w:rsidRDefault="0032485C" w:rsidP="0032485C">
      <w:pPr>
        <w:snapToGrid w:val="0"/>
        <w:spacing w:afterLines="50" w:after="289"/>
        <w:jc w:val="center"/>
        <w:rPr>
          <w:sz w:val="21"/>
          <w:szCs w:val="21"/>
        </w:rPr>
      </w:pPr>
      <w:r w:rsidRPr="005E6478">
        <w:rPr>
          <w:sz w:val="21"/>
          <w:szCs w:val="21"/>
        </w:rPr>
        <w:t>Fig.1.1 (1)Topology of mesh and (2) topology of torus(</w:t>
      </w:r>
      <w:r w:rsidRPr="005E6478">
        <w:rPr>
          <w:rFonts w:eastAsia="仿宋_GB2312"/>
          <w:sz w:val="21"/>
          <w:szCs w:val="21"/>
        </w:rPr>
        <w:t>Times New Roman,</w:t>
      </w:r>
      <w:r w:rsidRPr="005E6478">
        <w:rPr>
          <w:rFonts w:eastAsia="仿宋_GB2312"/>
          <w:sz w:val="21"/>
          <w:szCs w:val="21"/>
        </w:rPr>
        <w:t>五号，</w:t>
      </w:r>
      <w:r w:rsidR="00AD7736" w:rsidRPr="005E6478">
        <w:rPr>
          <w:rFonts w:eastAsia="仿宋_GB2312"/>
          <w:sz w:val="21"/>
          <w:szCs w:val="21"/>
        </w:rPr>
        <w:t>居中</w:t>
      </w:r>
      <w:r w:rsidR="00AD7736" w:rsidRPr="005E6478">
        <w:rPr>
          <w:rFonts w:eastAsia="宋体"/>
          <w:sz w:val="21"/>
          <w:szCs w:val="21"/>
        </w:rPr>
        <w:t>，</w:t>
      </w:r>
      <w:r w:rsidRPr="005E6478">
        <w:rPr>
          <w:rFonts w:eastAsia="宋体"/>
          <w:sz w:val="21"/>
          <w:szCs w:val="21"/>
        </w:rPr>
        <w:t>单倍行距</w:t>
      </w:r>
      <w:r w:rsidRPr="005E6478">
        <w:rPr>
          <w:rFonts w:eastAsia="仿宋_GB2312"/>
          <w:sz w:val="21"/>
          <w:szCs w:val="21"/>
        </w:rPr>
        <w:t>居中</w:t>
      </w:r>
      <w:r w:rsidRPr="005E6478">
        <w:rPr>
          <w:rFonts w:eastAsia="仿宋_GB2312"/>
          <w:sz w:val="21"/>
          <w:szCs w:val="21"/>
        </w:rPr>
        <w:t>)</w:t>
      </w:r>
    </w:p>
    <w:p w:rsidR="0032485C" w:rsidRPr="005E6478" w:rsidRDefault="00AD7736" w:rsidP="00AD7736">
      <w:pPr>
        <w:ind w:firstLineChars="200" w:firstLine="472"/>
        <w:rPr>
          <w:rFonts w:eastAsia="仿宋_GB2312"/>
          <w:color w:val="FF0000"/>
          <w:sz w:val="24"/>
          <w:szCs w:val="24"/>
        </w:rPr>
      </w:pPr>
      <w:r w:rsidRPr="005E6478">
        <w:rPr>
          <w:rFonts w:eastAsia="仿宋_GB2312"/>
          <w:color w:val="FF0000"/>
          <w:sz w:val="24"/>
          <w:szCs w:val="24"/>
        </w:rPr>
        <w:t>3</w:t>
      </w:r>
      <w:r w:rsidR="0032485C" w:rsidRPr="005E6478">
        <w:rPr>
          <w:rFonts w:eastAsia="仿宋_GB2312"/>
          <w:color w:val="FF0000"/>
          <w:sz w:val="24"/>
          <w:szCs w:val="24"/>
        </w:rPr>
        <w:t>.</w:t>
      </w:r>
      <w:r w:rsidR="0032485C" w:rsidRPr="005E6478">
        <w:rPr>
          <w:rFonts w:eastAsia="仿宋_GB2312"/>
          <w:color w:val="FF0000"/>
          <w:sz w:val="24"/>
          <w:szCs w:val="24"/>
        </w:rPr>
        <w:t>论文中公式使用公式编辑器编写，格式为公式居中，编号右对齐。编号为</w:t>
      </w:r>
      <w:r w:rsidR="0032485C" w:rsidRPr="005E6478">
        <w:rPr>
          <w:rFonts w:eastAsia="仿宋_GB2312"/>
          <w:color w:val="FF0000"/>
          <w:sz w:val="24"/>
          <w:szCs w:val="24"/>
        </w:rPr>
        <w:t>Times New Roman</w:t>
      </w:r>
      <w:r w:rsidR="0032485C" w:rsidRPr="005E6478">
        <w:rPr>
          <w:rFonts w:eastAsia="仿宋_GB2312"/>
          <w:color w:val="FF0000"/>
          <w:sz w:val="24"/>
          <w:szCs w:val="24"/>
        </w:rPr>
        <w:t>、小四号。编号使用阿拉伯数字分章节排序。</w:t>
      </w:r>
    </w:p>
    <w:p w:rsidR="0032485C" w:rsidRPr="005E6478" w:rsidRDefault="0032485C" w:rsidP="0032485C">
      <w:pPr>
        <w:jc w:val="right"/>
        <w:rPr>
          <w:sz w:val="24"/>
          <w:szCs w:val="24"/>
        </w:rPr>
      </w:pPr>
      <w:r w:rsidRPr="005E6478">
        <w:rPr>
          <w:sz w:val="24"/>
          <w:szCs w:val="24"/>
        </w:rPr>
        <w:t xml:space="preserve">          </w:t>
      </w:r>
      <w:r w:rsidR="00540A11">
        <w:rPr>
          <w:position w:val="-24"/>
          <w:sz w:val="24"/>
          <w:szCs w:val="24"/>
        </w:rPr>
        <w:pict>
          <v:shape id="_x0000_i1028" type="#_x0000_t75" style="width:218.4pt;height:30.6pt;mso-position-horizontal-relative:page;mso-position-vertical-relative:page">
            <v:imagedata r:id="rId18" o:title=""/>
          </v:shape>
        </w:pict>
      </w:r>
      <w:r w:rsidRPr="005E6478">
        <w:rPr>
          <w:sz w:val="24"/>
          <w:szCs w:val="24"/>
        </w:rPr>
        <w:t xml:space="preserve">                </w:t>
      </w:r>
      <w:r w:rsidRPr="005E6478">
        <w:rPr>
          <w:sz w:val="24"/>
          <w:szCs w:val="24"/>
        </w:rPr>
        <w:t>（</w:t>
      </w:r>
      <w:r w:rsidRPr="005E6478">
        <w:rPr>
          <w:sz w:val="24"/>
          <w:szCs w:val="24"/>
        </w:rPr>
        <w:t>4-2</w:t>
      </w:r>
      <w:r w:rsidRPr="005E6478">
        <w:rPr>
          <w:sz w:val="24"/>
          <w:szCs w:val="24"/>
        </w:rPr>
        <w:t>）</w:t>
      </w:r>
    </w:p>
    <w:p w:rsidR="00E87C6D" w:rsidRPr="005E6478" w:rsidRDefault="00E87C6D" w:rsidP="00236279">
      <w:pPr>
        <w:spacing w:line="360" w:lineRule="auto"/>
        <w:rPr>
          <w:rFonts w:eastAsia="仿宋"/>
          <w:b/>
          <w:sz w:val="24"/>
          <w:szCs w:val="24"/>
        </w:rPr>
      </w:pPr>
      <w:r w:rsidRPr="005E6478">
        <w:rPr>
          <w:rFonts w:eastAsia="仿宋"/>
          <w:b/>
          <w:sz w:val="24"/>
          <w:szCs w:val="24"/>
        </w:rPr>
        <w:t xml:space="preserve">2.3 </w:t>
      </w:r>
      <w:r w:rsidRPr="005E6478">
        <w:rPr>
          <w:rFonts w:eastAsia="仿宋"/>
          <w:b/>
          <w:sz w:val="24"/>
          <w:szCs w:val="24"/>
        </w:rPr>
        <w:t>讨论</w:t>
      </w:r>
    </w:p>
    <w:p w:rsidR="00165742" w:rsidRPr="005E6478" w:rsidRDefault="00165742" w:rsidP="00CE5A2A">
      <w:pPr>
        <w:rPr>
          <w:rFonts w:eastAsia="宋体"/>
          <w:sz w:val="24"/>
          <w:szCs w:val="24"/>
        </w:rPr>
      </w:pPr>
      <w:r w:rsidRPr="005E6478">
        <w:rPr>
          <w:rFonts w:eastAsia="宋体"/>
          <w:sz w:val="24"/>
          <w:szCs w:val="24"/>
        </w:rPr>
        <w:t>（正文，中文一律采用宋体小四号字，标题加粗，行间距</w:t>
      </w:r>
      <w:r w:rsidRPr="005E6478">
        <w:rPr>
          <w:rFonts w:eastAsia="宋体"/>
          <w:sz w:val="24"/>
          <w:szCs w:val="24"/>
        </w:rPr>
        <w:t>1.5</w:t>
      </w:r>
      <w:r w:rsidRPr="005E6478">
        <w:rPr>
          <w:rFonts w:eastAsia="宋体"/>
          <w:sz w:val="24"/>
          <w:szCs w:val="24"/>
        </w:rPr>
        <w:t>倍</w:t>
      </w:r>
      <w:r w:rsidR="00F14649" w:rsidRPr="005E6478">
        <w:rPr>
          <w:rFonts w:eastAsia="宋体"/>
          <w:sz w:val="24"/>
          <w:szCs w:val="24"/>
        </w:rPr>
        <w:t>，段前段后不空行</w:t>
      </w:r>
      <w:r w:rsidRPr="005E6478">
        <w:rPr>
          <w:rFonts w:eastAsia="宋体"/>
          <w:sz w:val="24"/>
          <w:szCs w:val="24"/>
        </w:rPr>
        <w:t>)</w:t>
      </w:r>
    </w:p>
    <w:p w:rsidR="00AD7736" w:rsidRPr="005E6478" w:rsidRDefault="00AD7736" w:rsidP="00CE5A2A">
      <w:pPr>
        <w:rPr>
          <w:rFonts w:eastAsia="仿宋_GB2312"/>
          <w:szCs w:val="21"/>
        </w:rPr>
      </w:pPr>
    </w:p>
    <w:p w:rsidR="00236279" w:rsidRPr="005E6478" w:rsidRDefault="00236279" w:rsidP="00CE5A2A">
      <w:pPr>
        <w:jc w:val="center"/>
        <w:rPr>
          <w:rFonts w:eastAsia="仿宋_GB2312"/>
          <w:szCs w:val="21"/>
        </w:rPr>
        <w:sectPr w:rsidR="00236279"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rFonts w:eastAsia="仿宋_GB2312"/>
          <w:szCs w:val="21"/>
        </w:rPr>
      </w:pPr>
      <w:r w:rsidRPr="005E6478">
        <w:rPr>
          <w:rFonts w:eastAsia="仿宋_GB2312"/>
          <w:szCs w:val="21"/>
        </w:rPr>
        <w:lastRenderedPageBreak/>
        <w:t>（分页）</w:t>
      </w:r>
    </w:p>
    <w:p w:rsidR="00165742" w:rsidRPr="005E6478" w:rsidRDefault="00165742" w:rsidP="00CE5A2A">
      <w:pPr>
        <w:jc w:val="center"/>
        <w:rPr>
          <w:rFonts w:ascii="time" w:eastAsia="黑体" w:hAnsi="time" w:hint="eastAsia"/>
          <w:bCs/>
          <w:sz w:val="28"/>
          <w:szCs w:val="28"/>
        </w:rPr>
      </w:pPr>
      <w:bookmarkStart w:id="11" w:name="_Toc450327835"/>
      <w:r w:rsidRPr="005E6478">
        <w:rPr>
          <w:rFonts w:ascii="time" w:eastAsia="黑体" w:hAnsi="time"/>
          <w:b/>
        </w:rPr>
        <w:t>第</w:t>
      </w:r>
      <w:r w:rsidRPr="005E6478">
        <w:rPr>
          <w:rFonts w:ascii="time" w:eastAsia="黑体" w:hAnsi="time"/>
          <w:b/>
        </w:rPr>
        <w:t>3</w:t>
      </w:r>
      <w:r w:rsidRPr="005E6478">
        <w:rPr>
          <w:rFonts w:ascii="time" w:eastAsia="黑体" w:hAnsi="time"/>
          <w:b/>
        </w:rPr>
        <w:t>章</w:t>
      </w:r>
      <w:r w:rsidRPr="005E6478">
        <w:rPr>
          <w:rFonts w:ascii="time" w:eastAsia="黑体" w:hAnsi="time"/>
          <w:b/>
        </w:rPr>
        <w:t xml:space="preserve">  </w:t>
      </w:r>
      <w:r w:rsidRPr="005E6478">
        <w:rPr>
          <w:rFonts w:ascii="time" w:eastAsia="黑体" w:hAnsi="time"/>
          <w:b/>
        </w:rPr>
        <w:t>结论</w:t>
      </w:r>
      <w:bookmarkEnd w:id="11"/>
      <w:r w:rsidRPr="005E6478">
        <w:rPr>
          <w:rFonts w:ascii="time" w:eastAsia="黑体" w:hAnsi="time"/>
          <w:bCs/>
          <w:sz w:val="28"/>
          <w:szCs w:val="28"/>
        </w:rPr>
        <w:t>（居中、黑体、四号）</w:t>
      </w:r>
    </w:p>
    <w:p w:rsidR="00165742" w:rsidRPr="005E6478" w:rsidRDefault="00AD7736" w:rsidP="00AD7736">
      <w:pPr>
        <w:ind w:firstLineChars="200" w:firstLine="472"/>
        <w:rPr>
          <w:rFonts w:eastAsia="宋体"/>
          <w:sz w:val="24"/>
          <w:szCs w:val="24"/>
        </w:rPr>
      </w:pPr>
      <w:r w:rsidRPr="005E6478">
        <w:rPr>
          <w:rFonts w:eastAsia="宋体"/>
          <w:sz w:val="24"/>
          <w:szCs w:val="24"/>
        </w:rPr>
        <w:t>本文研究结果表明：（</w:t>
      </w:r>
      <w:r w:rsidRPr="005E6478">
        <w:rPr>
          <w:rFonts w:eastAsia="宋体"/>
          <w:sz w:val="24"/>
          <w:szCs w:val="24"/>
        </w:rPr>
        <w:t>1</w:t>
      </w:r>
      <w:r w:rsidRPr="005E6478">
        <w:rPr>
          <w:rFonts w:eastAsia="宋体"/>
          <w:sz w:val="24"/>
          <w:szCs w:val="24"/>
        </w:rPr>
        <w:t>）饲粮中蛋氨酸含量为</w:t>
      </w:r>
      <w:r w:rsidRPr="005E6478">
        <w:rPr>
          <w:rFonts w:eastAsia="宋体"/>
          <w:sz w:val="24"/>
          <w:szCs w:val="24"/>
        </w:rPr>
        <w:t>0.6%</w:t>
      </w:r>
      <w:r w:rsidRPr="005E6478">
        <w:rPr>
          <w:rFonts w:eastAsia="宋体"/>
          <w:sz w:val="24"/>
          <w:szCs w:val="24"/>
        </w:rPr>
        <w:t>时仔猪生产性能和免疫力指标最佳；（</w:t>
      </w:r>
      <w:r w:rsidRPr="005E6478">
        <w:rPr>
          <w:rFonts w:eastAsia="宋体"/>
          <w:sz w:val="24"/>
          <w:szCs w:val="24"/>
        </w:rPr>
        <w:t>2</w:t>
      </w:r>
      <w:r w:rsidRPr="005E6478">
        <w:rPr>
          <w:rFonts w:eastAsia="宋体"/>
          <w:sz w:val="24"/>
          <w:szCs w:val="24"/>
        </w:rPr>
        <w:t>）建议断奶仔猪饲粮中蛋氨酸含量为</w:t>
      </w:r>
      <w:r w:rsidRPr="005E6478">
        <w:rPr>
          <w:rFonts w:eastAsia="宋体"/>
          <w:sz w:val="24"/>
          <w:szCs w:val="24"/>
        </w:rPr>
        <w:t>0.6%</w:t>
      </w:r>
      <w:r w:rsidRPr="005E6478">
        <w:rPr>
          <w:rFonts w:eastAsia="宋体"/>
          <w:sz w:val="24"/>
          <w:szCs w:val="24"/>
        </w:rPr>
        <w:t>。</w:t>
      </w:r>
      <w:r w:rsidR="00165742" w:rsidRPr="005E6478">
        <w:rPr>
          <w:rFonts w:eastAsia="宋体"/>
          <w:sz w:val="24"/>
          <w:szCs w:val="24"/>
        </w:rPr>
        <w:t>（结论，中文一律采用宋体小四号字，标题加粗，行间距</w:t>
      </w:r>
      <w:r w:rsidR="00165742" w:rsidRPr="005E6478">
        <w:rPr>
          <w:rFonts w:eastAsia="宋体"/>
          <w:sz w:val="24"/>
          <w:szCs w:val="24"/>
        </w:rPr>
        <w:t>1.5</w:t>
      </w:r>
      <w:r w:rsidR="00165742" w:rsidRPr="005E6478">
        <w:rPr>
          <w:rFonts w:eastAsia="宋体"/>
          <w:sz w:val="24"/>
          <w:szCs w:val="24"/>
        </w:rPr>
        <w:t>倍</w:t>
      </w:r>
      <w:r w:rsidR="00165742" w:rsidRPr="005E6478">
        <w:rPr>
          <w:rFonts w:eastAsia="宋体"/>
          <w:sz w:val="24"/>
          <w:szCs w:val="24"/>
        </w:rPr>
        <w:t>)</w:t>
      </w:r>
    </w:p>
    <w:p w:rsidR="00AD7736" w:rsidRPr="005E6478" w:rsidRDefault="00AD7736" w:rsidP="00CE5A2A">
      <w:pPr>
        <w:rPr>
          <w:rFonts w:eastAsia="仿宋_GB2312"/>
          <w:szCs w:val="21"/>
        </w:rPr>
      </w:pPr>
    </w:p>
    <w:p w:rsidR="00AD7736" w:rsidRPr="005E6478" w:rsidRDefault="00AD7736" w:rsidP="00CE5A2A">
      <w:pPr>
        <w:rPr>
          <w:rFonts w:eastAsia="仿宋_GB2312"/>
          <w:szCs w:val="21"/>
        </w:rPr>
      </w:pPr>
    </w:p>
    <w:p w:rsidR="00AD7736" w:rsidRPr="005E6478" w:rsidRDefault="00AD7736" w:rsidP="00CE5A2A">
      <w:pPr>
        <w:rPr>
          <w:rFonts w:eastAsia="仿宋_GB2312"/>
          <w:szCs w:val="21"/>
        </w:rPr>
      </w:pPr>
    </w:p>
    <w:p w:rsidR="00AD7736" w:rsidRPr="005E6478" w:rsidRDefault="00AD7736" w:rsidP="00CE5A2A">
      <w:pPr>
        <w:rPr>
          <w:rFonts w:eastAsia="仿宋_GB2312"/>
          <w:szCs w:val="21"/>
        </w:rPr>
        <w:sectPr w:rsidR="00AD7736"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b/>
          <w:bCs/>
          <w:sz w:val="24"/>
          <w:szCs w:val="24"/>
        </w:rPr>
      </w:pPr>
      <w:r w:rsidRPr="005E6478">
        <w:rPr>
          <w:rFonts w:eastAsia="仿宋_GB2312"/>
          <w:szCs w:val="21"/>
        </w:rPr>
        <w:lastRenderedPageBreak/>
        <w:t>（分页）</w:t>
      </w:r>
    </w:p>
    <w:p w:rsidR="00165742" w:rsidRPr="005E6478" w:rsidRDefault="00165742" w:rsidP="00590F86">
      <w:pPr>
        <w:jc w:val="center"/>
        <w:rPr>
          <w:rFonts w:eastAsia="宋体"/>
          <w:bCs/>
          <w:sz w:val="24"/>
          <w:szCs w:val="24"/>
        </w:rPr>
      </w:pPr>
      <w:bookmarkStart w:id="12" w:name="_Toc450327836"/>
      <w:r w:rsidRPr="005E6478">
        <w:rPr>
          <w:rStyle w:val="af5"/>
          <w:rFonts w:ascii="Times New Roman" w:eastAsia="宋体" w:hAnsi="Times New Roman"/>
          <w:sz w:val="24"/>
          <w:szCs w:val="24"/>
        </w:rPr>
        <w:t>参考文献（</w:t>
      </w:r>
      <w:bookmarkEnd w:id="12"/>
      <w:r w:rsidRPr="005E6478">
        <w:rPr>
          <w:rFonts w:eastAsia="宋体"/>
          <w:sz w:val="24"/>
          <w:szCs w:val="24"/>
        </w:rPr>
        <w:t>宋体、小四号、加粗）</w:t>
      </w:r>
    </w:p>
    <w:p w:rsidR="00165742" w:rsidRPr="005E6478" w:rsidRDefault="00590F86" w:rsidP="00CE5A2A">
      <w:pPr>
        <w:rPr>
          <w:rFonts w:eastAsia="宋体"/>
          <w:b/>
          <w:bCs/>
          <w:color w:val="FF0000"/>
          <w:sz w:val="21"/>
          <w:szCs w:val="21"/>
        </w:rPr>
      </w:pPr>
      <w:r w:rsidRPr="005E6478">
        <w:rPr>
          <w:rFonts w:eastAsia="宋体"/>
          <w:color w:val="FF0000"/>
          <w:sz w:val="21"/>
          <w:szCs w:val="21"/>
        </w:rPr>
        <w:t>1.</w:t>
      </w:r>
      <w:r w:rsidR="00165742" w:rsidRPr="005E6478">
        <w:rPr>
          <w:rFonts w:eastAsia="宋体"/>
          <w:color w:val="FF0000"/>
          <w:sz w:val="21"/>
          <w:szCs w:val="21"/>
        </w:rPr>
        <w:t>中文参考文献格式：</w:t>
      </w:r>
      <w:r w:rsidR="00165742" w:rsidRPr="005E6478">
        <w:rPr>
          <w:rFonts w:eastAsia="宋体"/>
          <w:color w:val="FF0000"/>
          <w:kern w:val="0"/>
          <w:sz w:val="21"/>
          <w:szCs w:val="21"/>
        </w:rPr>
        <w:t>文献顶格，连续编号，宋体五号，单倍行距，请注意标点符号</w:t>
      </w:r>
      <w:r w:rsidRPr="005E6478">
        <w:rPr>
          <w:rFonts w:eastAsia="宋体"/>
          <w:color w:val="FF0000"/>
          <w:kern w:val="0"/>
          <w:sz w:val="21"/>
          <w:szCs w:val="21"/>
        </w:rPr>
        <w:t>。</w:t>
      </w:r>
    </w:p>
    <w:p w:rsidR="00165742" w:rsidRPr="005E6478" w:rsidRDefault="00590F86" w:rsidP="00CE5A2A">
      <w:pPr>
        <w:rPr>
          <w:rFonts w:eastAsia="宋体"/>
          <w:color w:val="FF0000"/>
          <w:kern w:val="0"/>
          <w:sz w:val="21"/>
          <w:szCs w:val="21"/>
        </w:rPr>
      </w:pPr>
      <w:r w:rsidRPr="005E6478">
        <w:rPr>
          <w:rFonts w:eastAsia="宋体"/>
          <w:color w:val="FF0000"/>
          <w:sz w:val="21"/>
          <w:szCs w:val="21"/>
        </w:rPr>
        <w:t>2.</w:t>
      </w:r>
      <w:r w:rsidR="00165742" w:rsidRPr="005E6478">
        <w:rPr>
          <w:rFonts w:eastAsia="宋体"/>
          <w:color w:val="FF0000"/>
          <w:sz w:val="21"/>
          <w:szCs w:val="21"/>
        </w:rPr>
        <w:t>英文参考文献</w:t>
      </w:r>
      <w:r w:rsidRPr="005E6478">
        <w:rPr>
          <w:rFonts w:eastAsia="宋体"/>
          <w:color w:val="FF0000"/>
          <w:sz w:val="21"/>
          <w:szCs w:val="21"/>
        </w:rPr>
        <w:t>格式</w:t>
      </w:r>
      <w:r w:rsidR="00165742" w:rsidRPr="005E6478">
        <w:rPr>
          <w:rFonts w:eastAsia="宋体"/>
          <w:color w:val="FF0000"/>
          <w:sz w:val="21"/>
          <w:szCs w:val="21"/>
        </w:rPr>
        <w:t>：</w:t>
      </w:r>
      <w:r w:rsidR="00165742" w:rsidRPr="005E6478">
        <w:rPr>
          <w:rFonts w:eastAsia="宋体"/>
          <w:color w:val="FF0000"/>
          <w:kern w:val="0"/>
          <w:sz w:val="21"/>
          <w:szCs w:val="21"/>
        </w:rPr>
        <w:t>文献顶格，连续编号，</w:t>
      </w:r>
      <w:r w:rsidR="00165742" w:rsidRPr="005E6478">
        <w:rPr>
          <w:rFonts w:eastAsia="宋体"/>
          <w:color w:val="FF0000"/>
          <w:kern w:val="0"/>
          <w:sz w:val="21"/>
          <w:szCs w:val="21"/>
        </w:rPr>
        <w:t>Times New Roman</w:t>
      </w:r>
      <w:r w:rsidR="00165742" w:rsidRPr="005E6478">
        <w:rPr>
          <w:rFonts w:eastAsia="宋体"/>
          <w:color w:val="FF0000"/>
          <w:kern w:val="0"/>
          <w:sz w:val="21"/>
          <w:szCs w:val="21"/>
        </w:rPr>
        <w:t>体五号，单倍行距，请注意标点符号</w:t>
      </w:r>
      <w:r w:rsidRPr="005E6478">
        <w:rPr>
          <w:rFonts w:eastAsia="宋体"/>
          <w:color w:val="FF0000"/>
          <w:kern w:val="0"/>
          <w:sz w:val="21"/>
          <w:szCs w:val="21"/>
        </w:rPr>
        <w:t>。</w:t>
      </w:r>
    </w:p>
    <w:p w:rsidR="00AD7736" w:rsidRPr="005E6478" w:rsidRDefault="00AD7736" w:rsidP="00AD7736">
      <w:pPr>
        <w:rPr>
          <w:rFonts w:eastAsia="宋体"/>
          <w:color w:val="FF0000"/>
          <w:sz w:val="21"/>
          <w:szCs w:val="21"/>
        </w:rPr>
      </w:pPr>
      <w:r w:rsidRPr="005E6478">
        <w:rPr>
          <w:rFonts w:eastAsia="宋体"/>
          <w:color w:val="FF0000"/>
          <w:sz w:val="21"/>
          <w:szCs w:val="21"/>
        </w:rPr>
        <w:t>3.</w:t>
      </w:r>
      <w:r w:rsidR="0055550F" w:rsidRPr="005E6478">
        <w:rPr>
          <w:rFonts w:eastAsia="宋体"/>
          <w:color w:val="FF0000"/>
          <w:sz w:val="21"/>
          <w:szCs w:val="21"/>
        </w:rPr>
        <w:t>论文中所引用的参考文献需从导论开始在</w:t>
      </w:r>
      <w:r w:rsidRPr="005E6478">
        <w:rPr>
          <w:rFonts w:eastAsia="宋体"/>
          <w:color w:val="FF0000"/>
          <w:sz w:val="21"/>
          <w:szCs w:val="21"/>
        </w:rPr>
        <w:t>文中出现的顺序以上标进行标注。</w:t>
      </w:r>
    </w:p>
    <w:p w:rsidR="00165742" w:rsidRPr="005E6478" w:rsidRDefault="00165742" w:rsidP="00CE5A2A">
      <w:pPr>
        <w:autoSpaceDE w:val="0"/>
        <w:autoSpaceDN w:val="0"/>
        <w:adjustRightInd w:val="0"/>
        <w:rPr>
          <w:rFonts w:eastAsia="宋体"/>
          <w:sz w:val="21"/>
          <w:szCs w:val="21"/>
        </w:rPr>
      </w:pPr>
      <w:r w:rsidRPr="005E6478">
        <w:rPr>
          <w:rFonts w:eastAsia="宋体"/>
          <w:sz w:val="21"/>
          <w:szCs w:val="21"/>
        </w:rPr>
        <w:t>格式分类说明及示例：</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1</w:t>
      </w:r>
      <w:r w:rsidRPr="005E6478">
        <w:rPr>
          <w:rFonts w:eastAsia="宋体"/>
          <w:sz w:val="21"/>
          <w:szCs w:val="21"/>
        </w:rPr>
        <w:t>）</w:t>
      </w:r>
      <w:r w:rsidRPr="005E6478">
        <w:rPr>
          <w:rFonts w:eastAsia="宋体"/>
          <w:kern w:val="0"/>
          <w:sz w:val="21"/>
          <w:szCs w:val="21"/>
        </w:rPr>
        <w:t>期刊</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主要作者．文献题名</w:t>
      </w:r>
      <w:r w:rsidRPr="005E6478">
        <w:rPr>
          <w:rFonts w:eastAsia="宋体"/>
          <w:kern w:val="0"/>
          <w:sz w:val="21"/>
          <w:szCs w:val="21"/>
        </w:rPr>
        <w:t>[J]</w:t>
      </w:r>
      <w:r w:rsidRPr="005E6478">
        <w:rPr>
          <w:rFonts w:eastAsia="宋体"/>
          <w:kern w:val="0"/>
          <w:sz w:val="21"/>
          <w:szCs w:val="21"/>
        </w:rPr>
        <w:t>．刊名，出版年份，卷号</w:t>
      </w:r>
      <w:r w:rsidRPr="005E6478">
        <w:rPr>
          <w:rFonts w:eastAsia="宋体"/>
          <w:kern w:val="0"/>
          <w:sz w:val="21"/>
          <w:szCs w:val="21"/>
        </w:rPr>
        <w:t>(</w:t>
      </w:r>
      <w:r w:rsidRPr="005E6478">
        <w:rPr>
          <w:rFonts w:eastAsia="宋体"/>
          <w:kern w:val="0"/>
          <w:sz w:val="21"/>
          <w:szCs w:val="21"/>
        </w:rPr>
        <w:t>期号</w:t>
      </w:r>
      <w:r w:rsidRPr="005E6478">
        <w:rPr>
          <w:rFonts w:eastAsia="宋体"/>
          <w:kern w:val="0"/>
          <w:sz w:val="21"/>
          <w:szCs w:val="21"/>
        </w:rPr>
        <w:t>)</w:t>
      </w:r>
      <w:r w:rsidRPr="005E6478">
        <w:rPr>
          <w:rFonts w:eastAsia="宋体"/>
          <w:kern w:val="0"/>
          <w:sz w:val="21"/>
          <w:szCs w:val="21"/>
        </w:rPr>
        <w:t>：起止页码．</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[1] </w:t>
      </w:r>
      <w:r w:rsidRPr="005E6478">
        <w:rPr>
          <w:rFonts w:eastAsia="宋体"/>
          <w:kern w:val="0"/>
          <w:sz w:val="21"/>
          <w:szCs w:val="21"/>
        </w:rPr>
        <w:t>袁庆龙，候文义．</w:t>
      </w:r>
      <w:r w:rsidRPr="005E6478">
        <w:rPr>
          <w:rFonts w:eastAsia="宋体"/>
          <w:kern w:val="0"/>
          <w:sz w:val="21"/>
          <w:szCs w:val="21"/>
        </w:rPr>
        <w:t xml:space="preserve">Ni-P </w:t>
      </w:r>
      <w:r w:rsidRPr="005E6478">
        <w:rPr>
          <w:rFonts w:eastAsia="宋体"/>
          <w:kern w:val="0"/>
          <w:sz w:val="21"/>
          <w:szCs w:val="21"/>
        </w:rPr>
        <w:t>合金镀层组织形貌及显微硬度研究</w:t>
      </w:r>
      <w:r w:rsidRPr="005E6478">
        <w:rPr>
          <w:rFonts w:eastAsia="宋体"/>
          <w:kern w:val="0"/>
          <w:sz w:val="21"/>
          <w:szCs w:val="21"/>
        </w:rPr>
        <w:t>[J]</w:t>
      </w:r>
      <w:r w:rsidRPr="005E6478">
        <w:rPr>
          <w:rFonts w:eastAsia="宋体"/>
          <w:kern w:val="0"/>
          <w:sz w:val="21"/>
          <w:szCs w:val="21"/>
        </w:rPr>
        <w:t>．太原理工大学学报，</w:t>
      </w:r>
      <w:r w:rsidRPr="005E6478">
        <w:rPr>
          <w:rFonts w:eastAsia="宋体"/>
          <w:kern w:val="0"/>
          <w:sz w:val="21"/>
          <w:szCs w:val="21"/>
        </w:rPr>
        <w:t>2001</w:t>
      </w:r>
      <w:r w:rsidRPr="005E6478">
        <w:rPr>
          <w:rFonts w:eastAsia="宋体"/>
          <w:kern w:val="0"/>
          <w:sz w:val="21"/>
          <w:szCs w:val="21"/>
        </w:rPr>
        <w:t>，</w:t>
      </w:r>
      <w:r w:rsidRPr="005E6478">
        <w:rPr>
          <w:rFonts w:eastAsia="宋体"/>
          <w:kern w:val="0"/>
          <w:sz w:val="21"/>
          <w:szCs w:val="21"/>
        </w:rPr>
        <w:t>32(1)</w:t>
      </w:r>
      <w:r w:rsidRPr="005E6478">
        <w:rPr>
          <w:rFonts w:eastAsia="宋体"/>
          <w:kern w:val="0"/>
          <w:sz w:val="21"/>
          <w:szCs w:val="21"/>
        </w:rPr>
        <w:t>：</w:t>
      </w:r>
      <w:r w:rsidRPr="005E6478">
        <w:rPr>
          <w:rFonts w:eastAsia="宋体"/>
          <w:kern w:val="0"/>
          <w:sz w:val="21"/>
          <w:szCs w:val="21"/>
        </w:rPr>
        <w:t>51-53</w:t>
      </w:r>
      <w:r w:rsidRPr="005E6478">
        <w:rPr>
          <w:rFonts w:eastAsia="宋体"/>
          <w:kern w:val="0"/>
          <w:sz w:val="21"/>
          <w:szCs w:val="21"/>
        </w:rPr>
        <w:t>．</w:t>
      </w:r>
    </w:p>
    <w:p w:rsidR="00590F86" w:rsidRPr="005E6478" w:rsidRDefault="00590F86" w:rsidP="00CE5A2A">
      <w:pPr>
        <w:autoSpaceDE w:val="0"/>
        <w:autoSpaceDN w:val="0"/>
        <w:adjustRightInd w:val="0"/>
        <w:rPr>
          <w:rFonts w:eastAsia="宋体"/>
          <w:kern w:val="0"/>
          <w:sz w:val="21"/>
          <w:szCs w:val="21"/>
        </w:rPr>
      </w:pPr>
      <w:r w:rsidRPr="005E6478">
        <w:rPr>
          <w:rFonts w:eastAsia="宋体"/>
          <w:kern w:val="0"/>
          <w:sz w:val="21"/>
          <w:szCs w:val="21"/>
        </w:rPr>
        <w:t>无卷号的参考文献：</w:t>
      </w:r>
      <w:r w:rsidRPr="005E6478">
        <w:rPr>
          <w:rFonts w:eastAsia="宋体"/>
          <w:kern w:val="0"/>
          <w:sz w:val="21"/>
          <w:szCs w:val="21"/>
        </w:rPr>
        <w:t xml:space="preserve">[1] </w:t>
      </w:r>
      <w:r w:rsidRPr="005E6478">
        <w:rPr>
          <w:rFonts w:eastAsia="宋体"/>
          <w:kern w:val="0"/>
          <w:sz w:val="21"/>
          <w:szCs w:val="21"/>
        </w:rPr>
        <w:t>袁庆龙，候文义．</w:t>
      </w:r>
      <w:r w:rsidRPr="005E6478">
        <w:rPr>
          <w:rFonts w:eastAsia="宋体"/>
          <w:kern w:val="0"/>
          <w:sz w:val="21"/>
          <w:szCs w:val="21"/>
        </w:rPr>
        <w:t xml:space="preserve">Ni-P </w:t>
      </w:r>
      <w:r w:rsidRPr="005E6478">
        <w:rPr>
          <w:rFonts w:eastAsia="宋体"/>
          <w:kern w:val="0"/>
          <w:sz w:val="21"/>
          <w:szCs w:val="21"/>
        </w:rPr>
        <w:t>合金镀层组织形貌及显微硬度研究</w:t>
      </w:r>
      <w:r w:rsidRPr="005E6478">
        <w:rPr>
          <w:rFonts w:eastAsia="宋体"/>
          <w:kern w:val="0"/>
          <w:sz w:val="21"/>
          <w:szCs w:val="21"/>
        </w:rPr>
        <w:t>[J]</w:t>
      </w:r>
      <w:r w:rsidRPr="005E6478">
        <w:rPr>
          <w:rFonts w:eastAsia="宋体"/>
          <w:kern w:val="0"/>
          <w:sz w:val="21"/>
          <w:szCs w:val="21"/>
        </w:rPr>
        <w:t>．太原理工大学学报，</w:t>
      </w:r>
      <w:r w:rsidRPr="005E6478">
        <w:rPr>
          <w:rFonts w:eastAsia="宋体"/>
          <w:kern w:val="0"/>
          <w:sz w:val="21"/>
          <w:szCs w:val="21"/>
        </w:rPr>
        <w:t>2001</w:t>
      </w:r>
      <w:r w:rsidRPr="005E6478">
        <w:rPr>
          <w:rFonts w:eastAsia="宋体"/>
          <w:kern w:val="0"/>
          <w:sz w:val="21"/>
          <w:szCs w:val="21"/>
        </w:rPr>
        <w:t>，</w:t>
      </w:r>
      <w:r w:rsidRPr="005E6478">
        <w:rPr>
          <w:rFonts w:eastAsia="宋体"/>
          <w:kern w:val="0"/>
          <w:sz w:val="21"/>
          <w:szCs w:val="21"/>
        </w:rPr>
        <w:t>1</w:t>
      </w:r>
      <w:r w:rsidRPr="005E6478">
        <w:rPr>
          <w:rFonts w:eastAsia="宋体"/>
          <w:kern w:val="0"/>
          <w:sz w:val="21"/>
          <w:szCs w:val="21"/>
        </w:rPr>
        <w:t>：</w:t>
      </w:r>
      <w:r w:rsidRPr="005E6478">
        <w:rPr>
          <w:rFonts w:eastAsia="宋体"/>
          <w:kern w:val="0"/>
          <w:sz w:val="21"/>
          <w:szCs w:val="21"/>
        </w:rPr>
        <w:t>51-53</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2</w:t>
      </w:r>
      <w:r w:rsidRPr="005E6478">
        <w:rPr>
          <w:rFonts w:eastAsia="宋体"/>
          <w:sz w:val="21"/>
          <w:szCs w:val="21"/>
        </w:rPr>
        <w:t>）</w:t>
      </w:r>
      <w:r w:rsidRPr="005E6478">
        <w:rPr>
          <w:rFonts w:eastAsia="宋体"/>
          <w:kern w:val="0"/>
          <w:sz w:val="21"/>
          <w:szCs w:val="21"/>
        </w:rPr>
        <w:t>专著</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著者．书名</w:t>
      </w:r>
      <w:r w:rsidRPr="005E6478">
        <w:rPr>
          <w:rFonts w:eastAsia="宋体"/>
          <w:kern w:val="0"/>
          <w:sz w:val="21"/>
          <w:szCs w:val="21"/>
        </w:rPr>
        <w:t>[M]</w:t>
      </w:r>
      <w:r w:rsidRPr="005E6478">
        <w:rPr>
          <w:rFonts w:eastAsia="宋体"/>
          <w:kern w:val="0"/>
          <w:sz w:val="21"/>
          <w:szCs w:val="21"/>
        </w:rPr>
        <w:t>．出版地：出版者，出版年：起止页码．</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[2] </w:t>
      </w:r>
      <w:r w:rsidRPr="005E6478">
        <w:rPr>
          <w:rFonts w:eastAsia="宋体"/>
          <w:kern w:val="0"/>
          <w:sz w:val="21"/>
          <w:szCs w:val="21"/>
        </w:rPr>
        <w:t>刘国钧，王连成．图书馆史研究</w:t>
      </w:r>
      <w:r w:rsidRPr="005E6478">
        <w:rPr>
          <w:rFonts w:eastAsia="宋体"/>
          <w:kern w:val="0"/>
          <w:sz w:val="21"/>
          <w:szCs w:val="21"/>
        </w:rPr>
        <w:t>[M]</w:t>
      </w:r>
      <w:r w:rsidRPr="005E6478">
        <w:rPr>
          <w:rFonts w:eastAsia="宋体"/>
          <w:kern w:val="0"/>
          <w:sz w:val="21"/>
          <w:szCs w:val="21"/>
        </w:rPr>
        <w:t>．北京：高等教育出版社，</w:t>
      </w:r>
      <w:r w:rsidRPr="005E6478">
        <w:rPr>
          <w:rFonts w:eastAsia="宋体"/>
          <w:kern w:val="0"/>
          <w:sz w:val="21"/>
          <w:szCs w:val="21"/>
        </w:rPr>
        <w:t>1979</w:t>
      </w:r>
      <w:r w:rsidRPr="005E6478">
        <w:rPr>
          <w:rFonts w:eastAsia="宋体"/>
          <w:kern w:val="0"/>
          <w:sz w:val="21"/>
          <w:szCs w:val="21"/>
        </w:rPr>
        <w:t>：</w:t>
      </w:r>
      <w:r w:rsidRPr="005E6478">
        <w:rPr>
          <w:rFonts w:eastAsia="宋体"/>
          <w:kern w:val="0"/>
          <w:sz w:val="21"/>
          <w:szCs w:val="21"/>
        </w:rPr>
        <w:t>15-18</w:t>
      </w:r>
      <w:r w:rsidRPr="005E6478">
        <w:rPr>
          <w:rFonts w:eastAsia="宋体"/>
          <w:kern w:val="0"/>
          <w:sz w:val="21"/>
          <w:szCs w:val="21"/>
        </w:rPr>
        <w:t>，</w:t>
      </w:r>
      <w:r w:rsidRPr="005E6478">
        <w:rPr>
          <w:rFonts w:eastAsia="宋体"/>
          <w:kern w:val="0"/>
          <w:sz w:val="21"/>
          <w:szCs w:val="21"/>
        </w:rPr>
        <w:t>31</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3</w:t>
      </w:r>
      <w:r w:rsidRPr="005E6478">
        <w:rPr>
          <w:rFonts w:eastAsia="宋体"/>
          <w:sz w:val="21"/>
          <w:szCs w:val="21"/>
        </w:rPr>
        <w:t>）</w:t>
      </w:r>
      <w:r w:rsidRPr="005E6478">
        <w:rPr>
          <w:rFonts w:eastAsia="宋体"/>
          <w:kern w:val="0"/>
          <w:sz w:val="21"/>
          <w:szCs w:val="21"/>
        </w:rPr>
        <w:t>论文集</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著者．文献题名</w:t>
      </w:r>
      <w:r w:rsidRPr="005E6478">
        <w:rPr>
          <w:rFonts w:eastAsia="宋体"/>
          <w:kern w:val="0"/>
          <w:sz w:val="21"/>
          <w:szCs w:val="21"/>
        </w:rPr>
        <w:t>[C]</w:t>
      </w:r>
      <w:r w:rsidRPr="005E6478">
        <w:rPr>
          <w:rFonts w:eastAsia="宋体"/>
          <w:kern w:val="0"/>
          <w:sz w:val="21"/>
          <w:szCs w:val="21"/>
        </w:rPr>
        <w:t>．编者．论文集名．出版地：出版者，出版年：起止页码．</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[3] </w:t>
      </w:r>
      <w:r w:rsidRPr="005E6478">
        <w:rPr>
          <w:rFonts w:eastAsia="宋体"/>
          <w:kern w:val="0"/>
          <w:sz w:val="21"/>
          <w:szCs w:val="21"/>
        </w:rPr>
        <w:t>孙品一．高校学报编辑工作现代化特征</w:t>
      </w:r>
      <w:r w:rsidRPr="005E6478">
        <w:rPr>
          <w:rFonts w:eastAsia="宋体"/>
          <w:kern w:val="0"/>
          <w:sz w:val="21"/>
          <w:szCs w:val="21"/>
        </w:rPr>
        <w:t>[C]</w:t>
      </w:r>
      <w:r w:rsidRPr="005E6478">
        <w:rPr>
          <w:rFonts w:eastAsia="宋体"/>
          <w:kern w:val="0"/>
          <w:sz w:val="21"/>
          <w:szCs w:val="21"/>
        </w:rPr>
        <w:t>．中国高等学校自然科学学报研究会．科技编辑学论文集</w:t>
      </w:r>
      <w:r w:rsidRPr="005E6478">
        <w:rPr>
          <w:rFonts w:eastAsia="宋体"/>
          <w:kern w:val="0"/>
          <w:sz w:val="21"/>
          <w:szCs w:val="21"/>
        </w:rPr>
        <w:t>(2)</w:t>
      </w:r>
      <w:r w:rsidRPr="005E6478">
        <w:rPr>
          <w:rFonts w:eastAsia="宋体"/>
          <w:kern w:val="0"/>
          <w:sz w:val="21"/>
          <w:szCs w:val="21"/>
        </w:rPr>
        <w:t>．北京：北京师范大学出版社，</w:t>
      </w:r>
      <w:r w:rsidRPr="005E6478">
        <w:rPr>
          <w:rFonts w:eastAsia="宋体"/>
          <w:kern w:val="0"/>
          <w:sz w:val="21"/>
          <w:szCs w:val="21"/>
        </w:rPr>
        <w:t>1998</w:t>
      </w:r>
      <w:r w:rsidRPr="005E6478">
        <w:rPr>
          <w:rFonts w:eastAsia="宋体"/>
          <w:kern w:val="0"/>
          <w:sz w:val="21"/>
          <w:szCs w:val="21"/>
        </w:rPr>
        <w:t>：</w:t>
      </w:r>
      <w:r w:rsidRPr="005E6478">
        <w:rPr>
          <w:rFonts w:eastAsia="宋体"/>
          <w:kern w:val="0"/>
          <w:sz w:val="21"/>
          <w:szCs w:val="21"/>
        </w:rPr>
        <w:t>10-22</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4</w:t>
      </w:r>
      <w:r w:rsidRPr="005E6478">
        <w:rPr>
          <w:rFonts w:eastAsia="宋体"/>
          <w:sz w:val="21"/>
          <w:szCs w:val="21"/>
        </w:rPr>
        <w:t>）</w:t>
      </w:r>
      <w:r w:rsidRPr="005E6478">
        <w:rPr>
          <w:rFonts w:eastAsia="宋体"/>
          <w:kern w:val="0"/>
          <w:sz w:val="21"/>
          <w:szCs w:val="21"/>
        </w:rPr>
        <w:t>学位论文</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作者．题名</w:t>
      </w:r>
      <w:r w:rsidRPr="005E6478">
        <w:rPr>
          <w:rFonts w:eastAsia="宋体"/>
          <w:kern w:val="0"/>
          <w:sz w:val="21"/>
          <w:szCs w:val="21"/>
        </w:rPr>
        <w:t>[D]</w:t>
      </w:r>
      <w:r w:rsidRPr="005E6478">
        <w:rPr>
          <w:rFonts w:eastAsia="宋体"/>
          <w:kern w:val="0"/>
          <w:sz w:val="21"/>
          <w:szCs w:val="21"/>
        </w:rPr>
        <w:t>．保存地：保存单位，年份．</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[4] </w:t>
      </w:r>
      <w:r w:rsidRPr="005E6478">
        <w:rPr>
          <w:rFonts w:eastAsia="宋体"/>
          <w:kern w:val="0"/>
          <w:sz w:val="21"/>
          <w:szCs w:val="21"/>
        </w:rPr>
        <w:t>张和生．地质力学系统理论</w:t>
      </w:r>
      <w:r w:rsidRPr="005E6478">
        <w:rPr>
          <w:rFonts w:eastAsia="宋体"/>
          <w:kern w:val="0"/>
          <w:sz w:val="21"/>
          <w:szCs w:val="21"/>
        </w:rPr>
        <w:t>[D]</w:t>
      </w:r>
      <w:r w:rsidRPr="005E6478">
        <w:rPr>
          <w:rFonts w:eastAsia="宋体"/>
          <w:kern w:val="0"/>
          <w:sz w:val="21"/>
          <w:szCs w:val="21"/>
        </w:rPr>
        <w:t>．太原：太原理工大学，</w:t>
      </w:r>
      <w:r w:rsidRPr="005E6478">
        <w:rPr>
          <w:rFonts w:eastAsia="宋体"/>
          <w:kern w:val="0"/>
          <w:sz w:val="21"/>
          <w:szCs w:val="21"/>
        </w:rPr>
        <w:t>1998</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5</w:t>
      </w:r>
      <w:r w:rsidRPr="005E6478">
        <w:rPr>
          <w:rFonts w:eastAsia="宋体"/>
          <w:sz w:val="21"/>
          <w:szCs w:val="21"/>
        </w:rPr>
        <w:t>）</w:t>
      </w:r>
      <w:r w:rsidRPr="005E6478">
        <w:rPr>
          <w:rFonts w:eastAsia="宋体"/>
          <w:kern w:val="0"/>
          <w:sz w:val="21"/>
          <w:szCs w:val="21"/>
        </w:rPr>
        <w:t>报告</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作者．文献题名</w:t>
      </w:r>
      <w:r w:rsidRPr="005E6478">
        <w:rPr>
          <w:rFonts w:eastAsia="宋体"/>
          <w:kern w:val="0"/>
          <w:sz w:val="21"/>
          <w:szCs w:val="21"/>
        </w:rPr>
        <w:t>[R]</w:t>
      </w:r>
      <w:r w:rsidRPr="005E6478">
        <w:rPr>
          <w:rFonts w:eastAsia="宋体"/>
          <w:kern w:val="0"/>
          <w:sz w:val="21"/>
          <w:szCs w:val="21"/>
        </w:rPr>
        <w:t>．报告地：报告会主办单位，年份．</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lastRenderedPageBreak/>
        <w:t>示例：</w:t>
      </w:r>
      <w:r w:rsidRPr="005E6478">
        <w:rPr>
          <w:rFonts w:eastAsia="宋体"/>
          <w:kern w:val="0"/>
          <w:sz w:val="21"/>
          <w:szCs w:val="21"/>
        </w:rPr>
        <w:t xml:space="preserve">[5] </w:t>
      </w:r>
      <w:r w:rsidRPr="005E6478">
        <w:rPr>
          <w:rFonts w:eastAsia="宋体"/>
          <w:kern w:val="0"/>
          <w:sz w:val="21"/>
          <w:szCs w:val="21"/>
        </w:rPr>
        <w:t>冯西桥．核反应堆压力容器的</w:t>
      </w:r>
      <w:r w:rsidRPr="005E6478">
        <w:rPr>
          <w:rFonts w:eastAsia="宋体"/>
          <w:kern w:val="0"/>
          <w:sz w:val="21"/>
          <w:szCs w:val="21"/>
        </w:rPr>
        <w:t xml:space="preserve">LBB </w:t>
      </w:r>
      <w:r w:rsidRPr="005E6478">
        <w:rPr>
          <w:rFonts w:eastAsia="宋体"/>
          <w:kern w:val="0"/>
          <w:sz w:val="21"/>
          <w:szCs w:val="21"/>
        </w:rPr>
        <w:t>分析</w:t>
      </w:r>
      <w:r w:rsidRPr="005E6478">
        <w:rPr>
          <w:rFonts w:eastAsia="宋体"/>
          <w:kern w:val="0"/>
          <w:sz w:val="21"/>
          <w:szCs w:val="21"/>
        </w:rPr>
        <w:t>[R]</w:t>
      </w:r>
      <w:r w:rsidRPr="005E6478">
        <w:rPr>
          <w:rFonts w:eastAsia="宋体"/>
          <w:kern w:val="0"/>
          <w:sz w:val="21"/>
          <w:szCs w:val="21"/>
        </w:rPr>
        <w:t>．北京：清华大学核能技术设计研究院，</w:t>
      </w:r>
      <w:r w:rsidRPr="005E6478">
        <w:rPr>
          <w:rFonts w:eastAsia="宋体"/>
          <w:kern w:val="0"/>
          <w:sz w:val="21"/>
          <w:szCs w:val="21"/>
        </w:rPr>
        <w:t>1997</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6</w:t>
      </w:r>
      <w:r w:rsidRPr="005E6478">
        <w:rPr>
          <w:rFonts w:eastAsia="宋体"/>
          <w:sz w:val="21"/>
          <w:szCs w:val="21"/>
        </w:rPr>
        <w:t>）</w:t>
      </w:r>
      <w:r w:rsidRPr="005E6478">
        <w:rPr>
          <w:rFonts w:eastAsia="宋体"/>
          <w:kern w:val="0"/>
          <w:sz w:val="21"/>
          <w:szCs w:val="21"/>
        </w:rPr>
        <w:t>专利文献</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专利所有者．专利题名</w:t>
      </w:r>
      <w:r w:rsidRPr="005E6478">
        <w:rPr>
          <w:rFonts w:eastAsia="宋体"/>
          <w:kern w:val="0"/>
          <w:sz w:val="21"/>
          <w:szCs w:val="21"/>
        </w:rPr>
        <w:t>[P]</w:t>
      </w:r>
      <w:r w:rsidRPr="005E6478">
        <w:rPr>
          <w:rFonts w:eastAsia="宋体"/>
          <w:kern w:val="0"/>
          <w:sz w:val="21"/>
          <w:szCs w:val="21"/>
        </w:rPr>
        <w:t>．专利国别：专利号，发布日期．</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[6] </w:t>
      </w:r>
      <w:r w:rsidRPr="005E6478">
        <w:rPr>
          <w:rFonts w:eastAsia="宋体"/>
          <w:kern w:val="0"/>
          <w:sz w:val="21"/>
          <w:szCs w:val="21"/>
        </w:rPr>
        <w:t>姜锡洲．一种温热外敷药制备方案</w:t>
      </w:r>
      <w:r w:rsidRPr="005E6478">
        <w:rPr>
          <w:rFonts w:eastAsia="宋体"/>
          <w:kern w:val="0"/>
          <w:sz w:val="21"/>
          <w:szCs w:val="21"/>
        </w:rPr>
        <w:t>[P]</w:t>
      </w:r>
      <w:r w:rsidRPr="005E6478">
        <w:rPr>
          <w:rFonts w:eastAsia="宋体"/>
          <w:kern w:val="0"/>
          <w:sz w:val="21"/>
          <w:szCs w:val="21"/>
        </w:rPr>
        <w:t>．中国专利：</w:t>
      </w:r>
      <w:r w:rsidRPr="005E6478">
        <w:rPr>
          <w:rFonts w:eastAsia="宋体"/>
          <w:kern w:val="0"/>
          <w:sz w:val="21"/>
          <w:szCs w:val="21"/>
        </w:rPr>
        <w:t>881056078</w:t>
      </w:r>
      <w:r w:rsidRPr="005E6478">
        <w:rPr>
          <w:rFonts w:eastAsia="宋体"/>
          <w:kern w:val="0"/>
          <w:sz w:val="21"/>
          <w:szCs w:val="21"/>
        </w:rPr>
        <w:t>，</w:t>
      </w:r>
      <w:smartTag w:uri="urn:schemas-microsoft-com:office:smarttags" w:element="chsdate">
        <w:smartTagPr>
          <w:attr w:name="IsROCDate" w:val="False"/>
          <w:attr w:name="IsLunarDate" w:val="False"/>
          <w:attr w:name="Day" w:val="12"/>
          <w:attr w:name="Month" w:val="8"/>
          <w:attr w:name="Year" w:val="1983"/>
        </w:smartTagPr>
        <w:r w:rsidRPr="005E6478">
          <w:rPr>
            <w:rFonts w:eastAsia="宋体"/>
            <w:kern w:val="0"/>
            <w:sz w:val="21"/>
            <w:szCs w:val="21"/>
          </w:rPr>
          <w:t>1983-08-12</w:t>
        </w:r>
      </w:smartTag>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7</w:t>
      </w:r>
      <w:r w:rsidRPr="005E6478">
        <w:rPr>
          <w:rFonts w:eastAsia="宋体"/>
          <w:sz w:val="21"/>
          <w:szCs w:val="21"/>
        </w:rPr>
        <w:t>）</w:t>
      </w:r>
      <w:r w:rsidRPr="005E6478">
        <w:rPr>
          <w:rFonts w:eastAsia="宋体"/>
          <w:kern w:val="0"/>
          <w:sz w:val="21"/>
          <w:szCs w:val="21"/>
        </w:rPr>
        <w:t>国际、国家标准</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标准代号，标准名称</w:t>
      </w:r>
      <w:r w:rsidRPr="005E6478">
        <w:rPr>
          <w:rFonts w:eastAsia="宋体"/>
          <w:kern w:val="0"/>
          <w:sz w:val="21"/>
          <w:szCs w:val="21"/>
        </w:rPr>
        <w:t>[S]</w:t>
      </w:r>
      <w:r w:rsidRPr="005E6478">
        <w:rPr>
          <w:rFonts w:eastAsia="宋体"/>
          <w:kern w:val="0"/>
          <w:sz w:val="21"/>
          <w:szCs w:val="21"/>
        </w:rPr>
        <w:t>．出版地：出版者，出版年．</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[7] GB/T 16159—1996</w:t>
      </w:r>
      <w:r w:rsidRPr="005E6478">
        <w:rPr>
          <w:rFonts w:eastAsia="宋体"/>
          <w:kern w:val="0"/>
          <w:sz w:val="21"/>
          <w:szCs w:val="21"/>
        </w:rPr>
        <w:t>，汉语拼音正词法基本规则</w:t>
      </w:r>
      <w:r w:rsidRPr="005E6478">
        <w:rPr>
          <w:rFonts w:eastAsia="宋体"/>
          <w:kern w:val="0"/>
          <w:sz w:val="21"/>
          <w:szCs w:val="21"/>
        </w:rPr>
        <w:t>[S]</w:t>
      </w:r>
      <w:r w:rsidRPr="005E6478">
        <w:rPr>
          <w:rFonts w:eastAsia="宋体"/>
          <w:kern w:val="0"/>
          <w:sz w:val="21"/>
          <w:szCs w:val="21"/>
        </w:rPr>
        <w:t>．北京：中国标准出版社，</w:t>
      </w:r>
      <w:r w:rsidRPr="005E6478">
        <w:rPr>
          <w:rFonts w:eastAsia="宋体"/>
          <w:kern w:val="0"/>
          <w:sz w:val="21"/>
          <w:szCs w:val="21"/>
        </w:rPr>
        <w:t>1996</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8</w:t>
      </w:r>
      <w:r w:rsidRPr="005E6478">
        <w:rPr>
          <w:rFonts w:eastAsia="宋体"/>
          <w:sz w:val="21"/>
          <w:szCs w:val="21"/>
        </w:rPr>
        <w:t>）</w:t>
      </w:r>
      <w:r w:rsidRPr="005E6478">
        <w:rPr>
          <w:rFonts w:eastAsia="宋体"/>
          <w:kern w:val="0"/>
          <w:sz w:val="21"/>
          <w:szCs w:val="21"/>
        </w:rPr>
        <w:t>报纸文章</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作者．文献题名</w:t>
      </w:r>
      <w:r w:rsidRPr="005E6478">
        <w:rPr>
          <w:rFonts w:eastAsia="宋体"/>
          <w:kern w:val="0"/>
          <w:sz w:val="21"/>
          <w:szCs w:val="21"/>
        </w:rPr>
        <w:t>[N]</w:t>
      </w:r>
      <w:r w:rsidRPr="005E6478">
        <w:rPr>
          <w:rFonts w:eastAsia="宋体"/>
          <w:kern w:val="0"/>
          <w:sz w:val="21"/>
          <w:szCs w:val="21"/>
        </w:rPr>
        <w:t>．报纸名，出版日期</w:t>
      </w:r>
      <w:r w:rsidRPr="005E6478">
        <w:rPr>
          <w:rFonts w:eastAsia="宋体"/>
          <w:kern w:val="0"/>
          <w:sz w:val="21"/>
          <w:szCs w:val="21"/>
        </w:rPr>
        <w:t>(</w:t>
      </w:r>
      <w:r w:rsidRPr="005E6478">
        <w:rPr>
          <w:rFonts w:eastAsia="宋体"/>
          <w:kern w:val="0"/>
          <w:sz w:val="21"/>
          <w:szCs w:val="21"/>
        </w:rPr>
        <w:t>版次</w:t>
      </w:r>
      <w:r w:rsidRPr="005E6478">
        <w:rPr>
          <w:rFonts w:eastAsia="宋体"/>
          <w:kern w:val="0"/>
          <w:sz w:val="21"/>
          <w:szCs w:val="21"/>
        </w:rPr>
        <w:t>)</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[8] </w:t>
      </w:r>
      <w:r w:rsidRPr="005E6478">
        <w:rPr>
          <w:rFonts w:eastAsia="宋体"/>
          <w:kern w:val="0"/>
          <w:sz w:val="21"/>
          <w:szCs w:val="21"/>
        </w:rPr>
        <w:t>谢希德．创造学习的思路</w:t>
      </w:r>
      <w:r w:rsidRPr="005E6478">
        <w:rPr>
          <w:rFonts w:eastAsia="宋体"/>
          <w:kern w:val="0"/>
          <w:sz w:val="21"/>
          <w:szCs w:val="21"/>
        </w:rPr>
        <w:t>[N]</w:t>
      </w:r>
      <w:r w:rsidRPr="005E6478">
        <w:rPr>
          <w:rFonts w:eastAsia="宋体"/>
          <w:kern w:val="0"/>
          <w:sz w:val="21"/>
          <w:szCs w:val="21"/>
        </w:rPr>
        <w:t>．人民日报，</w:t>
      </w:r>
      <w:smartTag w:uri="urn:schemas-microsoft-com:office:smarttags" w:element="chsdate">
        <w:smartTagPr>
          <w:attr w:name="IsROCDate" w:val="False"/>
          <w:attr w:name="IsLunarDate" w:val="False"/>
          <w:attr w:name="Day" w:val="25"/>
          <w:attr w:name="Month" w:val="12"/>
          <w:attr w:name="Year" w:val="1998"/>
        </w:smartTagPr>
        <w:r w:rsidRPr="005E6478">
          <w:rPr>
            <w:rFonts w:eastAsia="宋体"/>
            <w:kern w:val="0"/>
            <w:sz w:val="21"/>
            <w:szCs w:val="21"/>
          </w:rPr>
          <w:t>1998-12-25</w:t>
        </w:r>
      </w:smartTag>
      <w:r w:rsidRPr="005E6478">
        <w:rPr>
          <w:rFonts w:eastAsia="宋体"/>
          <w:kern w:val="0"/>
          <w:sz w:val="21"/>
          <w:szCs w:val="21"/>
        </w:rPr>
        <w:t>(10)</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sz w:val="21"/>
          <w:szCs w:val="21"/>
        </w:rPr>
        <w:t>（</w:t>
      </w:r>
      <w:r w:rsidRPr="005E6478">
        <w:rPr>
          <w:rFonts w:eastAsia="宋体"/>
          <w:sz w:val="21"/>
          <w:szCs w:val="21"/>
        </w:rPr>
        <w:t>9</w:t>
      </w:r>
      <w:r w:rsidRPr="005E6478">
        <w:rPr>
          <w:rFonts w:eastAsia="宋体"/>
          <w:sz w:val="21"/>
          <w:szCs w:val="21"/>
        </w:rPr>
        <w:t>）</w:t>
      </w:r>
      <w:r w:rsidRPr="005E6478">
        <w:rPr>
          <w:rFonts w:eastAsia="宋体"/>
          <w:kern w:val="0"/>
          <w:sz w:val="21"/>
          <w:szCs w:val="21"/>
        </w:rPr>
        <w:t>电子文献</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 xml:space="preserve">] </w:t>
      </w:r>
      <w:r w:rsidRPr="005E6478">
        <w:rPr>
          <w:rFonts w:eastAsia="宋体"/>
          <w:kern w:val="0"/>
          <w:sz w:val="21"/>
          <w:szCs w:val="21"/>
        </w:rPr>
        <w:t>作者．电子文献题名</w:t>
      </w:r>
      <w:r w:rsidRPr="005E6478">
        <w:rPr>
          <w:rFonts w:eastAsia="宋体"/>
          <w:kern w:val="0"/>
          <w:sz w:val="21"/>
          <w:szCs w:val="21"/>
        </w:rPr>
        <w:t>[</w:t>
      </w:r>
      <w:r w:rsidRPr="005E6478">
        <w:rPr>
          <w:rFonts w:eastAsia="宋体"/>
          <w:kern w:val="0"/>
          <w:sz w:val="21"/>
          <w:szCs w:val="21"/>
        </w:rPr>
        <w:t>文献类型</w:t>
      </w:r>
      <w:r w:rsidRPr="005E6478">
        <w:rPr>
          <w:rFonts w:eastAsia="宋体"/>
          <w:kern w:val="0"/>
          <w:sz w:val="21"/>
          <w:szCs w:val="21"/>
        </w:rPr>
        <w:t>/</w:t>
      </w:r>
      <w:r w:rsidRPr="005E6478">
        <w:rPr>
          <w:rFonts w:eastAsia="宋体"/>
          <w:kern w:val="0"/>
          <w:sz w:val="21"/>
          <w:szCs w:val="21"/>
        </w:rPr>
        <w:t>载体类型</w:t>
      </w:r>
      <w:r w:rsidRPr="005E6478">
        <w:rPr>
          <w:rFonts w:eastAsia="宋体"/>
          <w:kern w:val="0"/>
          <w:sz w:val="21"/>
          <w:szCs w:val="21"/>
        </w:rPr>
        <w:t>]</w:t>
      </w:r>
      <w:r w:rsidRPr="005E6478">
        <w:rPr>
          <w:rFonts w:eastAsia="宋体"/>
          <w:kern w:val="0"/>
          <w:sz w:val="21"/>
          <w:szCs w:val="21"/>
        </w:rPr>
        <w:t>．电子文献的出版或可获得地址，发表或更新的期</w:t>
      </w:r>
      <w:r w:rsidRPr="005E6478">
        <w:rPr>
          <w:rFonts w:eastAsia="宋体"/>
          <w:kern w:val="0"/>
          <w:sz w:val="21"/>
          <w:szCs w:val="21"/>
        </w:rPr>
        <w:t>/</w:t>
      </w:r>
      <w:r w:rsidRPr="005E6478">
        <w:rPr>
          <w:rFonts w:eastAsia="宋体"/>
          <w:kern w:val="0"/>
          <w:sz w:val="21"/>
          <w:szCs w:val="21"/>
        </w:rPr>
        <w:t>引用日期</w:t>
      </w:r>
      <w:r w:rsidRPr="005E6478">
        <w:rPr>
          <w:rFonts w:eastAsia="宋体"/>
          <w:kern w:val="0"/>
          <w:sz w:val="21"/>
          <w:szCs w:val="21"/>
        </w:rPr>
        <w:t>(</w:t>
      </w:r>
      <w:r w:rsidRPr="005E6478">
        <w:rPr>
          <w:rFonts w:eastAsia="宋体"/>
          <w:kern w:val="0"/>
          <w:sz w:val="21"/>
          <w:szCs w:val="21"/>
        </w:rPr>
        <w:t>任选</w:t>
      </w:r>
      <w:r w:rsidRPr="005E6478">
        <w:rPr>
          <w:rFonts w:eastAsia="宋体"/>
          <w:kern w:val="0"/>
          <w:sz w:val="21"/>
          <w:szCs w:val="21"/>
        </w:rPr>
        <w:t>)</w:t>
      </w:r>
      <w:r w:rsidRPr="005E6478">
        <w:rPr>
          <w:rFonts w:eastAsia="宋体"/>
          <w:kern w:val="0"/>
          <w:sz w:val="21"/>
          <w:szCs w:val="21"/>
        </w:rPr>
        <w:t>．</w:t>
      </w:r>
    </w:p>
    <w:p w:rsidR="00165742" w:rsidRPr="005E6478" w:rsidRDefault="00165742" w:rsidP="00CE5A2A">
      <w:pPr>
        <w:autoSpaceDE w:val="0"/>
        <w:autoSpaceDN w:val="0"/>
        <w:adjustRightInd w:val="0"/>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[9] </w:t>
      </w:r>
      <w:r w:rsidRPr="005E6478">
        <w:rPr>
          <w:rFonts w:eastAsia="宋体"/>
          <w:kern w:val="0"/>
          <w:sz w:val="21"/>
          <w:szCs w:val="21"/>
        </w:rPr>
        <w:t>王明亮．中国学术期刊标准化数据库系统工程的</w:t>
      </w:r>
      <w:r w:rsidRPr="005E6478">
        <w:rPr>
          <w:rFonts w:eastAsia="宋体"/>
          <w:kern w:val="0"/>
          <w:sz w:val="21"/>
          <w:szCs w:val="21"/>
        </w:rPr>
        <w:t>[EB/OL]</w:t>
      </w:r>
      <w:r w:rsidRPr="005E6478">
        <w:rPr>
          <w:rFonts w:eastAsia="宋体"/>
          <w:kern w:val="0"/>
          <w:sz w:val="21"/>
          <w:szCs w:val="21"/>
        </w:rPr>
        <w:t>．</w:t>
      </w:r>
      <w:r w:rsidRPr="005E6478">
        <w:rPr>
          <w:rFonts w:eastAsia="宋体"/>
          <w:kern w:val="0"/>
          <w:sz w:val="21"/>
          <w:szCs w:val="21"/>
        </w:rPr>
        <w:t xml:space="preserve"> </w:t>
      </w:r>
    </w:p>
    <w:p w:rsidR="00165742" w:rsidRPr="005E6478" w:rsidRDefault="00165742" w:rsidP="00CE5A2A">
      <w:pPr>
        <w:widowControl/>
        <w:jc w:val="left"/>
        <w:rPr>
          <w:rFonts w:eastAsia="宋体"/>
          <w:bCs/>
          <w:kern w:val="0"/>
          <w:sz w:val="21"/>
          <w:szCs w:val="21"/>
        </w:rPr>
      </w:pPr>
      <w:r w:rsidRPr="005E6478">
        <w:rPr>
          <w:rFonts w:eastAsia="宋体"/>
          <w:bCs/>
          <w:kern w:val="0"/>
          <w:sz w:val="21"/>
          <w:szCs w:val="21"/>
        </w:rPr>
        <w:t>（</w:t>
      </w:r>
      <w:r w:rsidRPr="005E6478">
        <w:rPr>
          <w:rFonts w:eastAsia="宋体"/>
          <w:bCs/>
          <w:kern w:val="0"/>
          <w:sz w:val="21"/>
          <w:szCs w:val="21"/>
        </w:rPr>
        <w:t>10</w:t>
      </w:r>
      <w:r w:rsidRPr="005E6478">
        <w:rPr>
          <w:rFonts w:eastAsia="宋体"/>
          <w:bCs/>
          <w:kern w:val="0"/>
          <w:sz w:val="21"/>
          <w:szCs w:val="21"/>
        </w:rPr>
        <w:t>）单一作者著作的书籍</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w:t>
      </w:r>
      <w:r w:rsidRPr="005E6478">
        <w:rPr>
          <w:rFonts w:eastAsia="宋体"/>
          <w:bCs/>
          <w:kern w:val="0"/>
          <w:sz w:val="21"/>
          <w:szCs w:val="21"/>
        </w:rPr>
        <w:t>姓，名字首字母</w:t>
      </w:r>
      <w:r w:rsidRPr="005E6478">
        <w:rPr>
          <w:rFonts w:eastAsia="宋体"/>
          <w:bCs/>
          <w:kern w:val="0"/>
          <w:sz w:val="21"/>
          <w:szCs w:val="21"/>
        </w:rPr>
        <w:t>.(</w:t>
      </w:r>
      <w:r w:rsidRPr="005E6478">
        <w:rPr>
          <w:rFonts w:eastAsia="宋体"/>
          <w:bCs/>
          <w:kern w:val="0"/>
          <w:sz w:val="21"/>
          <w:szCs w:val="21"/>
        </w:rPr>
        <w:t>年</w:t>
      </w:r>
      <w:r w:rsidRPr="005E6478">
        <w:rPr>
          <w:rFonts w:eastAsia="宋体"/>
          <w:bCs/>
          <w:kern w:val="0"/>
          <w:sz w:val="21"/>
          <w:szCs w:val="21"/>
        </w:rPr>
        <w:t xml:space="preserve">). </w:t>
      </w:r>
      <w:r w:rsidRPr="005E6478">
        <w:rPr>
          <w:rFonts w:eastAsia="宋体"/>
          <w:bCs/>
          <w:kern w:val="0"/>
          <w:sz w:val="21"/>
          <w:szCs w:val="21"/>
        </w:rPr>
        <w:t>书名</w:t>
      </w:r>
      <w:r w:rsidRPr="005E6478">
        <w:rPr>
          <w:rFonts w:eastAsia="宋体"/>
          <w:bCs/>
          <w:kern w:val="0"/>
          <w:sz w:val="21"/>
          <w:szCs w:val="21"/>
        </w:rPr>
        <w:t>(</w:t>
      </w:r>
      <w:r w:rsidRPr="005E6478">
        <w:rPr>
          <w:rFonts w:eastAsia="宋体"/>
          <w:bCs/>
          <w:kern w:val="0"/>
          <w:sz w:val="21"/>
          <w:szCs w:val="21"/>
        </w:rPr>
        <w:t>斜体</w:t>
      </w:r>
      <w:r w:rsidRPr="005E6478">
        <w:rPr>
          <w:rFonts w:eastAsia="宋体"/>
          <w:bCs/>
          <w:kern w:val="0"/>
          <w:sz w:val="21"/>
          <w:szCs w:val="21"/>
        </w:rPr>
        <w:t xml:space="preserve">). </w:t>
      </w:r>
      <w:r w:rsidRPr="005E6478">
        <w:rPr>
          <w:rFonts w:eastAsia="宋体"/>
          <w:bCs/>
          <w:kern w:val="0"/>
          <w:sz w:val="21"/>
          <w:szCs w:val="21"/>
        </w:rPr>
        <w:t>出版社所在城市：出版社</w:t>
      </w:r>
      <w:r w:rsidRPr="005E6478">
        <w:rPr>
          <w:rFonts w:eastAsia="宋体"/>
          <w:bCs/>
          <w:kern w:val="0"/>
          <w:sz w:val="21"/>
          <w:szCs w:val="21"/>
        </w:rPr>
        <w:t>.</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[10]Sheril, R. D. (1956). </w:t>
      </w:r>
      <w:r w:rsidRPr="005E6478">
        <w:rPr>
          <w:rFonts w:eastAsia="宋体"/>
          <w:i/>
          <w:kern w:val="0"/>
          <w:sz w:val="21"/>
          <w:szCs w:val="21"/>
        </w:rPr>
        <w:t>The terrifying future: Contemplating color television</w:t>
      </w:r>
      <w:r w:rsidRPr="005E6478">
        <w:rPr>
          <w:rFonts w:eastAsia="宋体"/>
          <w:kern w:val="0"/>
          <w:sz w:val="21"/>
          <w:szCs w:val="21"/>
        </w:rPr>
        <w:t>. San Diego: Halstead.</w:t>
      </w:r>
    </w:p>
    <w:p w:rsidR="00165742" w:rsidRPr="005E6478" w:rsidRDefault="00165742" w:rsidP="00CE5A2A">
      <w:pPr>
        <w:widowControl/>
        <w:jc w:val="left"/>
        <w:rPr>
          <w:rFonts w:eastAsia="宋体"/>
          <w:bCs/>
          <w:kern w:val="0"/>
          <w:sz w:val="21"/>
          <w:szCs w:val="21"/>
        </w:rPr>
      </w:pPr>
      <w:r w:rsidRPr="005E6478">
        <w:rPr>
          <w:rFonts w:eastAsia="宋体"/>
          <w:bCs/>
          <w:kern w:val="0"/>
          <w:sz w:val="21"/>
          <w:szCs w:val="21"/>
        </w:rPr>
        <w:t>（</w:t>
      </w:r>
      <w:r w:rsidRPr="005E6478">
        <w:rPr>
          <w:rFonts w:eastAsia="宋体"/>
          <w:bCs/>
          <w:kern w:val="0"/>
          <w:sz w:val="21"/>
          <w:szCs w:val="21"/>
        </w:rPr>
        <w:t>11</w:t>
      </w:r>
      <w:r w:rsidRPr="005E6478">
        <w:rPr>
          <w:rFonts w:eastAsia="宋体"/>
          <w:bCs/>
          <w:kern w:val="0"/>
          <w:sz w:val="21"/>
          <w:szCs w:val="21"/>
        </w:rPr>
        <w:t>）两位作者以上合著的书籍：</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w:t>
      </w:r>
      <w:r w:rsidRPr="005E6478">
        <w:rPr>
          <w:rFonts w:eastAsia="宋体"/>
          <w:bCs/>
          <w:kern w:val="0"/>
          <w:sz w:val="21"/>
          <w:szCs w:val="21"/>
        </w:rPr>
        <w:t>姓，名字首字母</w:t>
      </w:r>
      <w:r w:rsidRPr="005E6478">
        <w:rPr>
          <w:rFonts w:eastAsia="宋体"/>
          <w:bCs/>
          <w:kern w:val="0"/>
          <w:sz w:val="21"/>
          <w:szCs w:val="21"/>
        </w:rPr>
        <w:t xml:space="preserve">., </w:t>
      </w:r>
      <w:r w:rsidRPr="005E6478">
        <w:rPr>
          <w:rFonts w:eastAsia="宋体"/>
          <w:kern w:val="0"/>
          <w:sz w:val="21"/>
          <w:szCs w:val="21"/>
        </w:rPr>
        <w:t xml:space="preserve">&amp; </w:t>
      </w:r>
      <w:r w:rsidRPr="005E6478">
        <w:rPr>
          <w:rFonts w:eastAsia="宋体"/>
          <w:bCs/>
          <w:kern w:val="0"/>
          <w:sz w:val="21"/>
          <w:szCs w:val="21"/>
        </w:rPr>
        <w:t>姓，名字首字母</w:t>
      </w:r>
      <w:r w:rsidRPr="005E6478">
        <w:rPr>
          <w:rFonts w:eastAsia="宋体"/>
          <w:bCs/>
          <w:kern w:val="0"/>
          <w:sz w:val="21"/>
          <w:szCs w:val="21"/>
        </w:rPr>
        <w:t>.(</w:t>
      </w:r>
      <w:r w:rsidRPr="005E6478">
        <w:rPr>
          <w:rFonts w:eastAsia="宋体"/>
          <w:bCs/>
          <w:kern w:val="0"/>
          <w:sz w:val="21"/>
          <w:szCs w:val="21"/>
        </w:rPr>
        <w:t>年</w:t>
      </w:r>
      <w:r w:rsidRPr="005E6478">
        <w:rPr>
          <w:rFonts w:eastAsia="宋体"/>
          <w:bCs/>
          <w:kern w:val="0"/>
          <w:sz w:val="21"/>
          <w:szCs w:val="21"/>
        </w:rPr>
        <w:t xml:space="preserve">). </w:t>
      </w:r>
      <w:r w:rsidRPr="005E6478">
        <w:rPr>
          <w:rFonts w:eastAsia="宋体"/>
          <w:bCs/>
          <w:kern w:val="0"/>
          <w:sz w:val="21"/>
          <w:szCs w:val="21"/>
        </w:rPr>
        <w:t>书名</w:t>
      </w:r>
      <w:r w:rsidRPr="005E6478">
        <w:rPr>
          <w:rFonts w:eastAsia="宋体"/>
          <w:bCs/>
          <w:kern w:val="0"/>
          <w:sz w:val="21"/>
          <w:szCs w:val="21"/>
        </w:rPr>
        <w:t>(</w:t>
      </w:r>
      <w:r w:rsidRPr="005E6478">
        <w:rPr>
          <w:rFonts w:eastAsia="宋体"/>
          <w:bCs/>
          <w:kern w:val="0"/>
          <w:sz w:val="21"/>
          <w:szCs w:val="21"/>
        </w:rPr>
        <w:t>斜体</w:t>
      </w:r>
      <w:r w:rsidRPr="005E6478">
        <w:rPr>
          <w:rFonts w:eastAsia="宋体"/>
          <w:bCs/>
          <w:kern w:val="0"/>
          <w:sz w:val="21"/>
          <w:szCs w:val="21"/>
        </w:rPr>
        <w:t xml:space="preserve">). </w:t>
      </w:r>
      <w:r w:rsidRPr="005E6478">
        <w:rPr>
          <w:rFonts w:eastAsia="宋体"/>
          <w:bCs/>
          <w:kern w:val="0"/>
          <w:sz w:val="21"/>
          <w:szCs w:val="21"/>
        </w:rPr>
        <w:t>出版社所在城市：出版社</w:t>
      </w:r>
      <w:r w:rsidRPr="005E6478">
        <w:rPr>
          <w:rFonts w:eastAsia="宋体"/>
          <w:bCs/>
          <w:kern w:val="0"/>
          <w:sz w:val="21"/>
          <w:szCs w:val="21"/>
        </w:rPr>
        <w:t>.</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[11]Smith, J., &amp; Peter, Q. (1992). </w:t>
      </w:r>
      <w:r w:rsidRPr="005E6478">
        <w:rPr>
          <w:rFonts w:eastAsia="宋体"/>
          <w:i/>
          <w:kern w:val="0"/>
          <w:sz w:val="21"/>
          <w:szCs w:val="21"/>
        </w:rPr>
        <w:t>Hairball: An intensive peek behind the surface of an enigma.</w:t>
      </w:r>
      <w:r w:rsidRPr="005E6478">
        <w:rPr>
          <w:rFonts w:eastAsia="宋体"/>
          <w:kern w:val="0"/>
          <w:sz w:val="21"/>
          <w:szCs w:val="21"/>
        </w:rPr>
        <w:t xml:space="preserve"> Hamilton, ON: McMaster University Press.</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12</w:t>
      </w:r>
      <w:r w:rsidRPr="005E6478">
        <w:rPr>
          <w:rFonts w:eastAsia="宋体"/>
          <w:kern w:val="0"/>
          <w:sz w:val="21"/>
          <w:szCs w:val="21"/>
        </w:rPr>
        <w:t>）</w:t>
      </w:r>
      <w:r w:rsidRPr="005E6478">
        <w:rPr>
          <w:rFonts w:eastAsia="宋体"/>
          <w:bCs/>
          <w:kern w:val="0"/>
          <w:sz w:val="21"/>
          <w:szCs w:val="21"/>
        </w:rPr>
        <w:t>期刊中的文章（非连续页码）：</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 xml:space="preserve">[12]Crackton, P. (1987). The Loonie: God's long-awaited gift to colourful pocket change? </w:t>
      </w:r>
      <w:r w:rsidRPr="005E6478">
        <w:rPr>
          <w:rFonts w:eastAsia="宋体"/>
          <w:i/>
          <w:kern w:val="0"/>
          <w:sz w:val="21"/>
          <w:szCs w:val="21"/>
        </w:rPr>
        <w:t>Canadian Change,</w:t>
      </w:r>
      <w:r w:rsidRPr="005E6478">
        <w:rPr>
          <w:rFonts w:eastAsia="宋体"/>
          <w:kern w:val="0"/>
          <w:sz w:val="21"/>
          <w:szCs w:val="21"/>
        </w:rPr>
        <w:t xml:space="preserve"> </w:t>
      </w:r>
      <w:r w:rsidRPr="005E6478">
        <w:rPr>
          <w:rFonts w:eastAsia="宋体"/>
          <w:i/>
          <w:kern w:val="0"/>
          <w:sz w:val="21"/>
          <w:szCs w:val="21"/>
        </w:rPr>
        <w:t>64(7)</w:t>
      </w:r>
      <w:r w:rsidRPr="005E6478">
        <w:rPr>
          <w:rFonts w:eastAsia="宋体"/>
          <w:kern w:val="0"/>
          <w:sz w:val="21"/>
          <w:szCs w:val="21"/>
        </w:rPr>
        <w:t>, 34–37.</w:t>
      </w:r>
    </w:p>
    <w:p w:rsidR="00165742" w:rsidRPr="005E6478" w:rsidRDefault="00165742" w:rsidP="00CE5A2A">
      <w:pPr>
        <w:widowControl/>
        <w:jc w:val="left"/>
        <w:rPr>
          <w:rFonts w:eastAsia="宋体"/>
          <w:bCs/>
          <w:kern w:val="0"/>
          <w:sz w:val="21"/>
          <w:szCs w:val="21"/>
        </w:rPr>
      </w:pPr>
      <w:r w:rsidRPr="005E6478">
        <w:rPr>
          <w:rFonts w:eastAsia="宋体"/>
          <w:bCs/>
          <w:kern w:val="0"/>
          <w:sz w:val="21"/>
          <w:szCs w:val="21"/>
        </w:rPr>
        <w:lastRenderedPageBreak/>
        <w:t>（</w:t>
      </w:r>
      <w:r w:rsidRPr="005E6478">
        <w:rPr>
          <w:rFonts w:eastAsia="宋体"/>
          <w:bCs/>
          <w:kern w:val="0"/>
          <w:sz w:val="21"/>
          <w:szCs w:val="21"/>
        </w:rPr>
        <w:t>13</w:t>
      </w:r>
      <w:r w:rsidRPr="005E6478">
        <w:rPr>
          <w:rFonts w:eastAsia="宋体"/>
          <w:bCs/>
          <w:kern w:val="0"/>
          <w:sz w:val="21"/>
          <w:szCs w:val="21"/>
        </w:rPr>
        <w:t>）期刊中的文章（连续页码）：</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序号</w:t>
      </w:r>
      <w:r w:rsidRPr="005E6478">
        <w:rPr>
          <w:rFonts w:eastAsia="宋体"/>
          <w:kern w:val="0"/>
          <w:sz w:val="21"/>
          <w:szCs w:val="21"/>
        </w:rPr>
        <w:t>]</w:t>
      </w:r>
      <w:r w:rsidRPr="005E6478">
        <w:rPr>
          <w:rFonts w:eastAsia="宋体"/>
          <w:bCs/>
          <w:kern w:val="0"/>
          <w:sz w:val="21"/>
          <w:szCs w:val="21"/>
        </w:rPr>
        <w:t>姓，名字首字母</w:t>
      </w:r>
      <w:r w:rsidRPr="005E6478">
        <w:rPr>
          <w:rFonts w:eastAsia="宋体"/>
          <w:bCs/>
          <w:kern w:val="0"/>
          <w:sz w:val="21"/>
          <w:szCs w:val="21"/>
        </w:rPr>
        <w:t>.(</w:t>
      </w:r>
      <w:r w:rsidRPr="005E6478">
        <w:rPr>
          <w:rFonts w:eastAsia="宋体"/>
          <w:bCs/>
          <w:kern w:val="0"/>
          <w:sz w:val="21"/>
          <w:szCs w:val="21"/>
        </w:rPr>
        <w:t>年</w:t>
      </w:r>
      <w:r w:rsidRPr="005E6478">
        <w:rPr>
          <w:rFonts w:eastAsia="宋体"/>
          <w:bCs/>
          <w:kern w:val="0"/>
          <w:sz w:val="21"/>
          <w:szCs w:val="21"/>
        </w:rPr>
        <w:t xml:space="preserve">). </w:t>
      </w:r>
      <w:r w:rsidRPr="005E6478">
        <w:rPr>
          <w:rFonts w:eastAsia="宋体"/>
          <w:bCs/>
          <w:kern w:val="0"/>
          <w:sz w:val="21"/>
          <w:szCs w:val="21"/>
        </w:rPr>
        <w:t>题目</w:t>
      </w:r>
      <w:r w:rsidRPr="005E6478">
        <w:rPr>
          <w:rFonts w:eastAsia="宋体"/>
          <w:bCs/>
          <w:kern w:val="0"/>
          <w:sz w:val="21"/>
          <w:szCs w:val="21"/>
        </w:rPr>
        <w:t xml:space="preserve">. </w:t>
      </w:r>
      <w:r w:rsidRPr="005E6478">
        <w:rPr>
          <w:rFonts w:eastAsia="宋体"/>
          <w:bCs/>
          <w:kern w:val="0"/>
          <w:sz w:val="21"/>
          <w:szCs w:val="21"/>
        </w:rPr>
        <w:t>期刊名</w:t>
      </w:r>
      <w:r w:rsidRPr="005E6478">
        <w:rPr>
          <w:rFonts w:eastAsia="宋体"/>
          <w:bCs/>
          <w:kern w:val="0"/>
          <w:sz w:val="21"/>
          <w:szCs w:val="21"/>
        </w:rPr>
        <w:t>(</w:t>
      </w:r>
      <w:r w:rsidRPr="005E6478">
        <w:rPr>
          <w:rFonts w:eastAsia="宋体"/>
          <w:bCs/>
          <w:kern w:val="0"/>
          <w:sz w:val="21"/>
          <w:szCs w:val="21"/>
        </w:rPr>
        <w:t>斜体</w:t>
      </w:r>
      <w:r w:rsidRPr="005E6478">
        <w:rPr>
          <w:rFonts w:eastAsia="宋体"/>
          <w:bCs/>
          <w:kern w:val="0"/>
          <w:sz w:val="21"/>
          <w:szCs w:val="21"/>
        </w:rPr>
        <w:t xml:space="preserve">). </w:t>
      </w:r>
      <w:r w:rsidRPr="005E6478">
        <w:rPr>
          <w:rFonts w:eastAsia="宋体"/>
          <w:bCs/>
          <w:kern w:val="0"/>
          <w:sz w:val="21"/>
          <w:szCs w:val="21"/>
        </w:rPr>
        <w:t>卷号（期号）（斜体），页码</w:t>
      </w:r>
      <w:r w:rsidRPr="005E6478">
        <w:rPr>
          <w:rFonts w:eastAsia="宋体"/>
          <w:bCs/>
          <w:kern w:val="0"/>
          <w:sz w:val="21"/>
          <w:szCs w:val="21"/>
        </w:rPr>
        <w:t>.</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[13]</w:t>
      </w:r>
      <w:r w:rsidRPr="005E6478">
        <w:rPr>
          <w:rFonts w:eastAsia="宋体"/>
          <w:kern w:val="0"/>
          <w:sz w:val="21"/>
          <w:szCs w:val="21"/>
          <w:lang w:val="de-DE"/>
        </w:rPr>
        <w:t xml:space="preserve">Rottweiler, F. T., &amp; Beauchemin, J. L. (1987). </w:t>
      </w:r>
      <w:r w:rsidRPr="005E6478">
        <w:rPr>
          <w:rFonts w:eastAsia="宋体"/>
          <w:kern w:val="0"/>
          <w:sz w:val="21"/>
          <w:szCs w:val="21"/>
        </w:rPr>
        <w:t xml:space="preserve">Detroit and Narnia: Two foes on the brink of destruction. </w:t>
      </w:r>
      <w:r w:rsidRPr="005E6478">
        <w:rPr>
          <w:rFonts w:eastAsia="宋体"/>
          <w:i/>
          <w:kern w:val="0"/>
          <w:sz w:val="21"/>
          <w:szCs w:val="21"/>
        </w:rPr>
        <w:t>Canadian/American Studies Journal.54</w:t>
      </w:r>
      <w:r w:rsidRPr="005E6478">
        <w:rPr>
          <w:rFonts w:eastAsia="宋体"/>
          <w:i/>
          <w:kern w:val="0"/>
          <w:sz w:val="21"/>
          <w:szCs w:val="21"/>
        </w:rPr>
        <w:t>（</w:t>
      </w:r>
      <w:r w:rsidRPr="005E6478">
        <w:rPr>
          <w:rFonts w:eastAsia="宋体"/>
          <w:i/>
          <w:kern w:val="0"/>
          <w:sz w:val="21"/>
          <w:szCs w:val="21"/>
        </w:rPr>
        <w:t>5</w:t>
      </w:r>
      <w:r w:rsidRPr="005E6478">
        <w:rPr>
          <w:rFonts w:eastAsia="宋体"/>
          <w:i/>
          <w:kern w:val="0"/>
          <w:sz w:val="21"/>
          <w:szCs w:val="21"/>
        </w:rPr>
        <w:t>）</w:t>
      </w:r>
      <w:r w:rsidRPr="005E6478">
        <w:rPr>
          <w:rFonts w:eastAsia="宋体"/>
          <w:kern w:val="0"/>
          <w:sz w:val="21"/>
          <w:szCs w:val="21"/>
        </w:rPr>
        <w:t>, 66–146.</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14</w:t>
      </w:r>
      <w:r w:rsidRPr="005E6478">
        <w:rPr>
          <w:rFonts w:eastAsia="宋体"/>
          <w:kern w:val="0"/>
          <w:sz w:val="21"/>
          <w:szCs w:val="21"/>
        </w:rPr>
        <w:t>）</w:t>
      </w:r>
      <w:r w:rsidRPr="005E6478">
        <w:rPr>
          <w:rFonts w:eastAsia="宋体"/>
          <w:bCs/>
          <w:kern w:val="0"/>
          <w:sz w:val="21"/>
          <w:szCs w:val="21"/>
        </w:rPr>
        <w:t>月刊杂志中的文章：</w:t>
      </w:r>
    </w:p>
    <w:p w:rsidR="00165742" w:rsidRPr="005E6478" w:rsidRDefault="00165742" w:rsidP="00CE5A2A">
      <w:pPr>
        <w:rPr>
          <w:rFonts w:eastAsia="宋体"/>
          <w:sz w:val="21"/>
          <w:szCs w:val="21"/>
        </w:rPr>
      </w:pPr>
      <w:r w:rsidRPr="005E6478">
        <w:rPr>
          <w:rFonts w:eastAsia="宋体"/>
          <w:kern w:val="0"/>
          <w:sz w:val="21"/>
          <w:szCs w:val="21"/>
        </w:rPr>
        <w:t>示例：</w:t>
      </w:r>
      <w:r w:rsidRPr="005E6478">
        <w:rPr>
          <w:rFonts w:eastAsia="宋体"/>
          <w:kern w:val="0"/>
          <w:sz w:val="21"/>
          <w:szCs w:val="21"/>
        </w:rPr>
        <w:t xml:space="preserve">[14]Henry, W. A., III. (1990, April 9). Making the grade in today's schools. </w:t>
      </w:r>
      <w:r w:rsidRPr="005E6478">
        <w:rPr>
          <w:rFonts w:eastAsia="宋体"/>
          <w:i/>
          <w:kern w:val="0"/>
          <w:sz w:val="21"/>
          <w:szCs w:val="21"/>
        </w:rPr>
        <w:t>Time,</w:t>
      </w:r>
      <w:r w:rsidRPr="005E6478">
        <w:rPr>
          <w:rFonts w:eastAsia="宋体"/>
          <w:kern w:val="0"/>
          <w:sz w:val="21"/>
          <w:szCs w:val="21"/>
        </w:rPr>
        <w:t xml:space="preserve"> </w:t>
      </w:r>
      <w:r w:rsidRPr="005E6478">
        <w:rPr>
          <w:rFonts w:eastAsia="宋体"/>
          <w:i/>
          <w:kern w:val="0"/>
          <w:sz w:val="21"/>
          <w:szCs w:val="21"/>
        </w:rPr>
        <w:t>135</w:t>
      </w:r>
      <w:r w:rsidRPr="005E6478">
        <w:rPr>
          <w:rFonts w:eastAsia="宋体"/>
          <w:kern w:val="0"/>
          <w:sz w:val="21"/>
          <w:szCs w:val="21"/>
        </w:rPr>
        <w:t>, 28-31.</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w:t>
      </w:r>
      <w:r w:rsidRPr="005E6478">
        <w:rPr>
          <w:rFonts w:eastAsia="宋体"/>
          <w:kern w:val="0"/>
          <w:sz w:val="21"/>
          <w:szCs w:val="21"/>
        </w:rPr>
        <w:t>15</w:t>
      </w:r>
      <w:r w:rsidRPr="005E6478">
        <w:rPr>
          <w:rFonts w:eastAsia="宋体"/>
          <w:kern w:val="0"/>
          <w:sz w:val="21"/>
          <w:szCs w:val="21"/>
        </w:rPr>
        <w:t>）</w:t>
      </w:r>
      <w:r w:rsidRPr="005E6478">
        <w:rPr>
          <w:rFonts w:eastAsia="宋体"/>
          <w:bCs/>
          <w:kern w:val="0"/>
          <w:sz w:val="21"/>
          <w:szCs w:val="21"/>
        </w:rPr>
        <w:t>文集中的文章：</w:t>
      </w:r>
    </w:p>
    <w:p w:rsidR="00165742" w:rsidRPr="005E6478" w:rsidRDefault="00165742" w:rsidP="00CE5A2A">
      <w:pPr>
        <w:widowControl/>
        <w:jc w:val="left"/>
        <w:rPr>
          <w:rFonts w:eastAsia="宋体"/>
          <w:kern w:val="0"/>
          <w:sz w:val="21"/>
          <w:szCs w:val="21"/>
        </w:rPr>
      </w:pPr>
      <w:r w:rsidRPr="005E6478">
        <w:rPr>
          <w:rFonts w:eastAsia="宋体"/>
          <w:kern w:val="0"/>
          <w:sz w:val="21"/>
          <w:szCs w:val="21"/>
        </w:rPr>
        <w:t>示例：</w:t>
      </w:r>
      <w:r w:rsidRPr="005E6478">
        <w:rPr>
          <w:rFonts w:eastAsia="宋体"/>
          <w:kern w:val="0"/>
          <w:sz w:val="21"/>
          <w:szCs w:val="21"/>
        </w:rPr>
        <w:t>[15]Mcdonalds, A. (1993). Practical methods for the apprehension and sustained containment of supernatural entities. In G. L. Yeager (Ed.),</w:t>
      </w:r>
      <w:r w:rsidRPr="005E6478">
        <w:rPr>
          <w:rFonts w:eastAsia="宋体"/>
          <w:i/>
          <w:kern w:val="0"/>
          <w:sz w:val="21"/>
          <w:szCs w:val="21"/>
        </w:rPr>
        <w:t xml:space="preserve"> Paranormal and occult studies: Case studies in application </w:t>
      </w:r>
      <w:r w:rsidRPr="005E6478">
        <w:rPr>
          <w:rFonts w:eastAsia="宋体"/>
          <w:kern w:val="0"/>
          <w:sz w:val="21"/>
          <w:szCs w:val="21"/>
        </w:rPr>
        <w:t>(pp. 42–64). London: OtherWorld Books.</w:t>
      </w:r>
    </w:p>
    <w:p w:rsidR="00590F86" w:rsidRPr="005E6478" w:rsidRDefault="00590F86" w:rsidP="00CE5A2A">
      <w:pPr>
        <w:jc w:val="center"/>
        <w:rPr>
          <w:rFonts w:eastAsia="仿宋_GB2312"/>
          <w:szCs w:val="21"/>
        </w:rPr>
        <w:sectPr w:rsidR="00590F86"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b/>
          <w:bCs/>
          <w:sz w:val="24"/>
          <w:szCs w:val="24"/>
        </w:rPr>
      </w:pPr>
      <w:r w:rsidRPr="005E6478">
        <w:rPr>
          <w:rFonts w:eastAsia="仿宋_GB2312"/>
          <w:szCs w:val="21"/>
        </w:rPr>
        <w:lastRenderedPageBreak/>
        <w:t>（分页）</w:t>
      </w:r>
    </w:p>
    <w:p w:rsidR="00165742" w:rsidRPr="005E6478" w:rsidRDefault="00165742" w:rsidP="00590F86">
      <w:pPr>
        <w:jc w:val="center"/>
        <w:rPr>
          <w:rStyle w:val="af5"/>
          <w:rFonts w:ascii="Times New Roman" w:eastAsia="宋体" w:hAnsi="Times New Roman"/>
          <w:bCs w:val="0"/>
          <w:sz w:val="24"/>
          <w:szCs w:val="24"/>
        </w:rPr>
      </w:pPr>
      <w:bookmarkStart w:id="13" w:name="_Toc450327837"/>
      <w:r w:rsidRPr="005E6478">
        <w:rPr>
          <w:rStyle w:val="af5"/>
          <w:rFonts w:ascii="Times New Roman" w:eastAsia="宋体" w:hAnsi="Times New Roman"/>
          <w:bCs w:val="0"/>
          <w:sz w:val="24"/>
          <w:szCs w:val="24"/>
        </w:rPr>
        <w:t>致谢</w:t>
      </w:r>
      <w:r w:rsidR="00590F86" w:rsidRPr="005E6478">
        <w:rPr>
          <w:rStyle w:val="af5"/>
          <w:rFonts w:ascii="Times New Roman" w:eastAsia="宋体" w:hAnsi="Times New Roman"/>
          <w:sz w:val="24"/>
          <w:szCs w:val="24"/>
        </w:rPr>
        <w:t>（小四号宋体加粗）</w:t>
      </w:r>
      <w:bookmarkEnd w:id="13"/>
    </w:p>
    <w:p w:rsidR="00165742" w:rsidRPr="005E6478" w:rsidRDefault="00590F86" w:rsidP="00590F86">
      <w:pPr>
        <w:ind w:firstLineChars="200" w:firstLine="412"/>
        <w:rPr>
          <w:rFonts w:eastAsia="宋体"/>
          <w:sz w:val="21"/>
          <w:szCs w:val="21"/>
        </w:rPr>
      </w:pPr>
      <w:r w:rsidRPr="005E6478">
        <w:rPr>
          <w:rFonts w:eastAsia="宋体"/>
          <w:sz w:val="21"/>
          <w:szCs w:val="21"/>
        </w:rPr>
        <w:t>本论文是在</w:t>
      </w:r>
      <w:r w:rsidRPr="005E6478">
        <w:rPr>
          <w:rFonts w:eastAsia="宋体"/>
          <w:sz w:val="21"/>
          <w:szCs w:val="21"/>
        </w:rPr>
        <w:t xml:space="preserve">    </w:t>
      </w:r>
      <w:r w:rsidRPr="005E6478">
        <w:rPr>
          <w:rFonts w:eastAsia="宋体"/>
          <w:sz w:val="21"/>
          <w:szCs w:val="21"/>
        </w:rPr>
        <w:t>老师的指导下完成的</w:t>
      </w:r>
      <w:r w:rsidRPr="005E6478">
        <w:rPr>
          <w:rFonts w:eastAsia="宋体"/>
          <w:sz w:val="21"/>
          <w:szCs w:val="21"/>
        </w:rPr>
        <w:t>………</w:t>
      </w:r>
      <w:r w:rsidR="00165742" w:rsidRPr="005E6478">
        <w:rPr>
          <w:rFonts w:eastAsia="宋体"/>
          <w:sz w:val="21"/>
          <w:szCs w:val="21"/>
        </w:rPr>
        <w:t>(</w:t>
      </w:r>
      <w:r w:rsidR="00165742" w:rsidRPr="005E6478">
        <w:rPr>
          <w:rFonts w:eastAsia="宋体"/>
          <w:sz w:val="21"/>
          <w:szCs w:val="21"/>
        </w:rPr>
        <w:t>宋体，五号，单倍行距</w:t>
      </w:r>
      <w:r w:rsidR="00165742" w:rsidRPr="005E6478">
        <w:rPr>
          <w:rFonts w:eastAsia="宋体"/>
          <w:sz w:val="21"/>
          <w:szCs w:val="21"/>
        </w:rPr>
        <w:t>)</w:t>
      </w:r>
    </w:p>
    <w:p w:rsidR="00590F86" w:rsidRPr="005E6478" w:rsidRDefault="00590F86" w:rsidP="00CE5A2A">
      <w:pPr>
        <w:rPr>
          <w:rFonts w:eastAsia="仿宋_GB2312"/>
          <w:szCs w:val="21"/>
        </w:rPr>
      </w:pPr>
    </w:p>
    <w:p w:rsidR="00590F86" w:rsidRPr="005E6478" w:rsidRDefault="00590F86" w:rsidP="00CE5A2A">
      <w:pPr>
        <w:rPr>
          <w:rFonts w:eastAsia="仿宋_GB2312"/>
          <w:szCs w:val="21"/>
        </w:rPr>
        <w:sectPr w:rsidR="00590F86" w:rsidRPr="005E6478" w:rsidSect="0001719C">
          <w:pgSz w:w="11906" w:h="16838" w:code="9"/>
          <w:pgMar w:top="1418" w:right="1418" w:bottom="1418" w:left="1418" w:header="851" w:footer="1361" w:gutter="0"/>
          <w:cols w:space="720"/>
          <w:docGrid w:type="linesAndChars" w:linePitch="579" w:charSpace="-849"/>
        </w:sectPr>
      </w:pPr>
    </w:p>
    <w:p w:rsidR="00165742" w:rsidRPr="005E6478" w:rsidRDefault="00165742" w:rsidP="00CE5A2A">
      <w:pPr>
        <w:jc w:val="center"/>
        <w:rPr>
          <w:rFonts w:eastAsia="黑体"/>
          <w:sz w:val="36"/>
          <w:szCs w:val="36"/>
        </w:rPr>
      </w:pPr>
      <w:r w:rsidRPr="005E6478">
        <w:rPr>
          <w:rFonts w:eastAsia="仿宋_GB2312"/>
          <w:sz w:val="24"/>
          <w:szCs w:val="24"/>
        </w:rPr>
        <w:lastRenderedPageBreak/>
        <w:t>（</w:t>
      </w:r>
      <w:r w:rsidRPr="005E6478">
        <w:rPr>
          <w:rFonts w:eastAsia="仿宋_GB2312"/>
          <w:szCs w:val="21"/>
        </w:rPr>
        <w:t>分页</w:t>
      </w:r>
      <w:r w:rsidRPr="005E6478">
        <w:rPr>
          <w:rFonts w:eastAsia="仿宋_GB2312"/>
          <w:sz w:val="24"/>
          <w:szCs w:val="24"/>
        </w:rPr>
        <w:t>）</w:t>
      </w:r>
    </w:p>
    <w:p w:rsidR="00165742" w:rsidRPr="005E6478" w:rsidRDefault="00165742" w:rsidP="00CE5A2A">
      <w:pPr>
        <w:tabs>
          <w:tab w:val="left" w:pos="4320"/>
        </w:tabs>
        <w:rPr>
          <w:rFonts w:eastAsia="黑体"/>
          <w:sz w:val="36"/>
          <w:szCs w:val="36"/>
        </w:rPr>
      </w:pPr>
      <w:bookmarkStart w:id="14" w:name="_Toc450327838"/>
      <w:r w:rsidRPr="005E6478">
        <w:rPr>
          <w:rStyle w:val="af5"/>
          <w:rFonts w:ascii="Times New Roman" w:eastAsia="黑体" w:hAnsi="Times New Roman"/>
          <w:b w:val="0"/>
          <w:sz w:val="36"/>
          <w:szCs w:val="36"/>
        </w:rPr>
        <w:t>附录</w:t>
      </w:r>
      <w:bookmarkEnd w:id="14"/>
      <w:r w:rsidRPr="005E6478">
        <w:rPr>
          <w:rFonts w:eastAsia="黑体"/>
          <w:sz w:val="36"/>
          <w:szCs w:val="36"/>
        </w:rPr>
        <w:t>(</w:t>
      </w:r>
      <w:r w:rsidRPr="005E6478">
        <w:rPr>
          <w:rFonts w:eastAsia="黑体"/>
          <w:sz w:val="36"/>
          <w:szCs w:val="36"/>
        </w:rPr>
        <w:t>第一级标题，黑体，小二号，顶格，无标号）</w:t>
      </w:r>
    </w:p>
    <w:p w:rsidR="00165742" w:rsidRPr="005E6478" w:rsidRDefault="00165742" w:rsidP="00590F86">
      <w:pPr>
        <w:tabs>
          <w:tab w:val="left" w:pos="4320"/>
        </w:tabs>
        <w:rPr>
          <w:rFonts w:eastAsia="仿宋_GB2312"/>
          <w:szCs w:val="21"/>
        </w:rPr>
      </w:pPr>
      <w:r w:rsidRPr="005E6478">
        <w:rPr>
          <w:rFonts w:eastAsia="黑体"/>
          <w:sz w:val="30"/>
          <w:szCs w:val="30"/>
        </w:rPr>
        <w:t>附录标题</w:t>
      </w:r>
      <w:r w:rsidRPr="005E6478">
        <w:rPr>
          <w:rFonts w:eastAsia="仿宋_GB2312"/>
          <w:szCs w:val="21"/>
        </w:rPr>
        <w:t>（第一级标题，黑体，小三号，居中，无标号）</w:t>
      </w:r>
    </w:p>
    <w:p w:rsidR="00165742" w:rsidRPr="005E6478" w:rsidRDefault="00165742" w:rsidP="00CE5A2A">
      <w:pPr>
        <w:spacing w:afterLines="50" w:after="289"/>
        <w:rPr>
          <w:rFonts w:eastAsia="仿宋_GB2312"/>
          <w:sz w:val="24"/>
          <w:szCs w:val="24"/>
        </w:rPr>
      </w:pPr>
      <w:r w:rsidRPr="005E6478">
        <w:rPr>
          <w:rFonts w:eastAsia="仿宋_GB2312"/>
          <w:sz w:val="24"/>
          <w:szCs w:val="24"/>
        </w:rPr>
        <w:t>附录应有标题，而且独立分页，多个附录也独立分页。对于一些不宜放入正文中，但对毕业论文（设计）有参考价值的内容，或以他人阅读方便的工具性资料，如调查问卷、公式推演、编写程序、原始数据附表等，可编入附录中。格式同正文。</w:t>
      </w:r>
    </w:p>
    <w:p w:rsidR="0001719C" w:rsidRPr="005E6478" w:rsidRDefault="0001719C" w:rsidP="00CE5A2A">
      <w:pPr>
        <w:rPr>
          <w:rFonts w:eastAsia="仿宋_GB2312"/>
          <w:sz w:val="24"/>
          <w:szCs w:val="24"/>
        </w:rPr>
      </w:pPr>
    </w:p>
    <w:p w:rsidR="00590F86" w:rsidRPr="005E6478" w:rsidRDefault="00590F86" w:rsidP="00CE5A2A">
      <w:pPr>
        <w:rPr>
          <w:rFonts w:eastAsia="仿宋_GB2312"/>
          <w:b/>
          <w:color w:val="FF0000"/>
          <w:sz w:val="24"/>
          <w:szCs w:val="24"/>
        </w:rPr>
      </w:pPr>
      <w:r w:rsidRPr="005E6478">
        <w:rPr>
          <w:rFonts w:eastAsia="仿宋_GB2312"/>
          <w:b/>
          <w:color w:val="FF0000"/>
          <w:sz w:val="24"/>
          <w:szCs w:val="24"/>
        </w:rPr>
        <w:t>说明</w:t>
      </w:r>
    </w:p>
    <w:p w:rsidR="00165742" w:rsidRPr="005E6478" w:rsidRDefault="00590F86" w:rsidP="00CE5A2A">
      <w:pPr>
        <w:rPr>
          <w:rFonts w:eastAsia="仿宋_GB2312"/>
          <w:color w:val="FF0000"/>
          <w:sz w:val="24"/>
          <w:szCs w:val="24"/>
        </w:rPr>
      </w:pPr>
      <w:r w:rsidRPr="005E6478">
        <w:rPr>
          <w:rFonts w:eastAsia="仿宋_GB2312"/>
          <w:color w:val="FF0000"/>
          <w:sz w:val="24"/>
          <w:szCs w:val="24"/>
        </w:rPr>
        <w:t>1</w:t>
      </w:r>
      <w:r w:rsidR="00165742" w:rsidRPr="005E6478">
        <w:rPr>
          <w:rFonts w:eastAsia="仿宋_GB2312"/>
          <w:color w:val="FF0000"/>
          <w:sz w:val="24"/>
          <w:szCs w:val="24"/>
        </w:rPr>
        <w:t>.</w:t>
      </w:r>
      <w:r w:rsidR="006A20A6" w:rsidRPr="005E6478">
        <w:rPr>
          <w:rFonts w:eastAsia="仿宋_GB2312"/>
          <w:color w:val="FF0000"/>
          <w:sz w:val="24"/>
          <w:szCs w:val="24"/>
        </w:rPr>
        <w:t xml:space="preserve"> </w:t>
      </w:r>
      <w:r w:rsidR="00165742" w:rsidRPr="005E6478">
        <w:rPr>
          <w:rFonts w:eastAsia="仿宋_GB2312"/>
          <w:color w:val="FF0000"/>
          <w:sz w:val="24"/>
          <w:szCs w:val="24"/>
        </w:rPr>
        <w:t>A4</w:t>
      </w:r>
      <w:r w:rsidR="00165742" w:rsidRPr="005E6478">
        <w:rPr>
          <w:rFonts w:eastAsia="仿宋_GB2312"/>
          <w:color w:val="FF0000"/>
          <w:sz w:val="24"/>
          <w:szCs w:val="24"/>
        </w:rPr>
        <w:t>纸</w:t>
      </w:r>
      <w:r w:rsidR="00596791" w:rsidRPr="005E6478">
        <w:rPr>
          <w:rFonts w:eastAsia="仿宋_GB2312"/>
          <w:color w:val="FF0000"/>
          <w:sz w:val="24"/>
          <w:szCs w:val="24"/>
        </w:rPr>
        <w:t>双面</w:t>
      </w:r>
      <w:r w:rsidR="00165742" w:rsidRPr="005E6478">
        <w:rPr>
          <w:rFonts w:eastAsia="仿宋_GB2312"/>
          <w:color w:val="FF0000"/>
          <w:sz w:val="24"/>
          <w:szCs w:val="24"/>
        </w:rPr>
        <w:t>打印，页边距上下左右均为</w:t>
      </w:r>
      <w:r w:rsidR="00165742" w:rsidRPr="005E6478">
        <w:rPr>
          <w:rFonts w:eastAsia="仿宋_GB2312"/>
          <w:color w:val="FF0000"/>
          <w:sz w:val="24"/>
          <w:szCs w:val="24"/>
        </w:rPr>
        <w:t>2.5</w:t>
      </w:r>
      <w:r w:rsidR="00165742" w:rsidRPr="005E6478">
        <w:rPr>
          <w:rFonts w:eastAsia="仿宋_GB2312"/>
          <w:color w:val="FF0000"/>
          <w:sz w:val="24"/>
          <w:szCs w:val="24"/>
        </w:rPr>
        <w:t>厘米。除页码之外，不再设其他页眉页脚，页码采用阿拉伯数字形式，居中。</w:t>
      </w:r>
    </w:p>
    <w:p w:rsidR="00165742" w:rsidRPr="005E6478" w:rsidRDefault="00590F86" w:rsidP="00CE5A2A">
      <w:pPr>
        <w:rPr>
          <w:rFonts w:eastAsia="仿宋_GB2312"/>
          <w:color w:val="FF0000"/>
          <w:sz w:val="24"/>
          <w:szCs w:val="24"/>
        </w:rPr>
      </w:pPr>
      <w:r w:rsidRPr="005E6478">
        <w:rPr>
          <w:rFonts w:eastAsia="仿宋_GB2312"/>
          <w:color w:val="FF0000"/>
          <w:sz w:val="24"/>
          <w:szCs w:val="24"/>
        </w:rPr>
        <w:t>2</w:t>
      </w:r>
      <w:r w:rsidR="00165742" w:rsidRPr="005E6478">
        <w:rPr>
          <w:rFonts w:eastAsia="仿宋_GB2312"/>
          <w:color w:val="FF0000"/>
          <w:sz w:val="24"/>
          <w:szCs w:val="24"/>
        </w:rPr>
        <w:t>.</w:t>
      </w:r>
      <w:r w:rsidR="006A20A6" w:rsidRPr="005E6478">
        <w:rPr>
          <w:rFonts w:eastAsia="仿宋_GB2312"/>
          <w:color w:val="FF0000"/>
          <w:sz w:val="24"/>
          <w:szCs w:val="24"/>
        </w:rPr>
        <w:t xml:space="preserve"> </w:t>
      </w:r>
      <w:r w:rsidR="00165742" w:rsidRPr="005E6478">
        <w:rPr>
          <w:rFonts w:eastAsia="仿宋_GB2312"/>
          <w:color w:val="FF0000"/>
          <w:sz w:val="24"/>
          <w:szCs w:val="24"/>
        </w:rPr>
        <w:t>若为基金项目资助，在首页脚注中注明；中文标点一律采用全角（参考文献除外）。</w:t>
      </w:r>
    </w:p>
    <w:sectPr w:rsidR="00165742" w:rsidRPr="005E6478" w:rsidSect="0001719C">
      <w:footerReference w:type="even" r:id="rId19"/>
      <w:pgSz w:w="11906" w:h="16838" w:code="9"/>
      <w:pgMar w:top="2098" w:right="1531" w:bottom="1985" w:left="1531" w:header="851" w:footer="1361"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A11" w:rsidRDefault="00540A11" w:rsidP="004974A2">
      <w:r>
        <w:separator/>
      </w:r>
    </w:p>
  </w:endnote>
  <w:endnote w:type="continuationSeparator" w:id="0">
    <w:p w:rsidR="00540A11" w:rsidRDefault="00540A11" w:rsidP="0049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行楷">
    <w:altName w:val="Microsoft YaHei UI"/>
    <w:panose1 w:val="02010800040101010101"/>
    <w:charset w:val="86"/>
    <w:family w:val="auto"/>
    <w:pitch w:val="variable"/>
    <w:sig w:usb0="00000001" w:usb1="080F0000" w:usb2="00000010" w:usb3="00000000" w:csb0="00040000" w:csb1="00000000"/>
  </w:font>
  <w:font w:name="华文中宋">
    <w:altName w:val="Microsoft YaHei UI"/>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0D9" w:rsidRDefault="007920D9">
    <w:pPr>
      <w:pStyle w:val="a5"/>
      <w:jc w:val="center"/>
    </w:pPr>
    <w:r>
      <w:fldChar w:fldCharType="begin"/>
    </w:r>
    <w:r>
      <w:instrText>PAGE   \* MERGEFORMAT</w:instrText>
    </w:r>
    <w:r>
      <w:fldChar w:fldCharType="separate"/>
    </w:r>
    <w:r w:rsidRPr="007920D9">
      <w:rPr>
        <w:noProof/>
        <w:lang w:val="zh-CN"/>
      </w:rPr>
      <w:t>2</w:t>
    </w:r>
    <w:r>
      <w:fldChar w:fldCharType="end"/>
    </w:r>
  </w:p>
  <w:p w:rsidR="007920D9" w:rsidRDefault="007920D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0D9" w:rsidRDefault="007920D9" w:rsidP="007920D9">
    <w:pPr>
      <w:pStyle w:val="a5"/>
      <w:jc w:val="center"/>
    </w:pPr>
    <w:r>
      <w:fldChar w:fldCharType="begin"/>
    </w:r>
    <w:r>
      <w:instrText>PAGE   \* MERGEFORMAT</w:instrText>
    </w:r>
    <w:r>
      <w:fldChar w:fldCharType="separate"/>
    </w:r>
    <w:r w:rsidRPr="007920D9">
      <w:rPr>
        <w:noProof/>
        <w:lang w:val="zh-CN"/>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702" w:rsidRDefault="00441702" w:rsidP="00441702">
    <w:pPr>
      <w:pStyle w:val="a5"/>
      <w:jc w:val="center"/>
    </w:pPr>
    <w:r>
      <w:fldChar w:fldCharType="begin"/>
    </w:r>
    <w:r>
      <w:instrText>PAGE   \* MERGEFORMAT</w:instrText>
    </w:r>
    <w:r>
      <w:fldChar w:fldCharType="separate"/>
    </w:r>
    <w:r w:rsidR="00DC66B6" w:rsidRPr="00DC66B6">
      <w:rPr>
        <w:noProof/>
        <w:lang w:val="zh-CN"/>
      </w:rPr>
      <w:t>10</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3C8" w:rsidRDefault="000743C8" w:rsidP="000743C8">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A11" w:rsidRDefault="00540A11" w:rsidP="004974A2">
      <w:r>
        <w:separator/>
      </w:r>
    </w:p>
  </w:footnote>
  <w:footnote w:type="continuationSeparator" w:id="0">
    <w:p w:rsidR="00540A11" w:rsidRDefault="00540A11" w:rsidP="004974A2">
      <w:r>
        <w:continuationSeparator/>
      </w:r>
    </w:p>
  </w:footnote>
  <w:footnote w:id="1">
    <w:p w:rsidR="007751DB" w:rsidRPr="00F27D5B" w:rsidRDefault="007751DB">
      <w:pPr>
        <w:pStyle w:val="af1"/>
        <w:rPr>
          <w:rFonts w:eastAsia="宋体"/>
          <w:color w:val="FF0000"/>
        </w:rPr>
      </w:pPr>
      <w:r w:rsidRPr="00F27D5B">
        <w:rPr>
          <w:rStyle w:val="af3"/>
          <w:rFonts w:eastAsia="宋体"/>
          <w:color w:val="FF0000"/>
        </w:rPr>
        <w:sym w:font="Symbol" w:char="F020"/>
      </w:r>
      <w:r w:rsidRPr="00F27D5B">
        <w:rPr>
          <w:rFonts w:eastAsia="宋体"/>
          <w:color w:val="FF0000"/>
        </w:rPr>
        <w:t>资助</w:t>
      </w:r>
      <w:r w:rsidRPr="00F27D5B">
        <w:rPr>
          <w:rFonts w:eastAsia="宋体" w:hint="eastAsia"/>
          <w:color w:val="FF0000"/>
        </w:rPr>
        <w:t>基金</w:t>
      </w:r>
      <w:r w:rsidRPr="00F27D5B">
        <w:rPr>
          <w:rFonts w:eastAsia="宋体"/>
          <w:color w:val="FF0000"/>
        </w:rPr>
        <w:t>项目：国家自然科学基金（编号：</w:t>
      </w:r>
      <w:r w:rsidRPr="00F27D5B">
        <w:rPr>
          <w:rFonts w:eastAsia="宋体"/>
          <w:color w:val="FF0000"/>
        </w:rPr>
        <w:t xml:space="preserve">        </w:t>
      </w:r>
      <w:r w:rsidRPr="00F27D5B">
        <w:rPr>
          <w:rFonts w:eastAsia="宋体"/>
          <w:color w:val="FF0000"/>
        </w:rPr>
        <w:t>）</w:t>
      </w:r>
      <w:r w:rsidRPr="00F27D5B">
        <w:rPr>
          <w:rFonts w:eastAsia="宋体" w:hint="eastAsia"/>
          <w:color w:val="FF0000"/>
        </w:rPr>
        <w:t>。没有项目资助则无脚注。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742" w:rsidRDefault="00165742" w:rsidP="00CE586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0F8"/>
    <w:multiLevelType w:val="hybridMultilevel"/>
    <w:tmpl w:val="3A842B98"/>
    <w:lvl w:ilvl="0" w:tplc="657234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4248C"/>
    <w:multiLevelType w:val="hybridMultilevel"/>
    <w:tmpl w:val="25626EB8"/>
    <w:lvl w:ilvl="0" w:tplc="F6A22AAC">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4FE3F68"/>
    <w:multiLevelType w:val="hybridMultilevel"/>
    <w:tmpl w:val="40D6D0E2"/>
    <w:lvl w:ilvl="0" w:tplc="F92254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3728B3"/>
    <w:multiLevelType w:val="multilevel"/>
    <w:tmpl w:val="36FCC6B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27BC4"/>
    <w:multiLevelType w:val="hybridMultilevel"/>
    <w:tmpl w:val="BC06D476"/>
    <w:lvl w:ilvl="0" w:tplc="E1B813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8134D97"/>
    <w:multiLevelType w:val="hybridMultilevel"/>
    <w:tmpl w:val="15F47ABE"/>
    <w:lvl w:ilvl="0" w:tplc="D4623EA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25152C5"/>
    <w:multiLevelType w:val="hybridMultilevel"/>
    <w:tmpl w:val="EBB2C882"/>
    <w:lvl w:ilvl="0" w:tplc="CE447F48">
      <w:start w:val="4"/>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19C"/>
    <w:rsid w:val="0001778D"/>
    <w:rsid w:val="00020E0C"/>
    <w:rsid w:val="00020E19"/>
    <w:rsid w:val="00022A1E"/>
    <w:rsid w:val="00054317"/>
    <w:rsid w:val="000743C8"/>
    <w:rsid w:val="00091398"/>
    <w:rsid w:val="000A3888"/>
    <w:rsid w:val="000A58E9"/>
    <w:rsid w:val="000C4C5E"/>
    <w:rsid w:val="000C52F2"/>
    <w:rsid w:val="000D1763"/>
    <w:rsid w:val="000D4D45"/>
    <w:rsid w:val="000E0D14"/>
    <w:rsid w:val="00112B22"/>
    <w:rsid w:val="0013199D"/>
    <w:rsid w:val="00136D11"/>
    <w:rsid w:val="00161615"/>
    <w:rsid w:val="00165742"/>
    <w:rsid w:val="00172A27"/>
    <w:rsid w:val="0018118E"/>
    <w:rsid w:val="001837FD"/>
    <w:rsid w:val="001A1AB1"/>
    <w:rsid w:val="001B14C8"/>
    <w:rsid w:val="001C03DC"/>
    <w:rsid w:val="001C4DF7"/>
    <w:rsid w:val="001C52BD"/>
    <w:rsid w:val="001C7319"/>
    <w:rsid w:val="001E2ADE"/>
    <w:rsid w:val="001E3CA1"/>
    <w:rsid w:val="001F7C8D"/>
    <w:rsid w:val="00211143"/>
    <w:rsid w:val="00216BAA"/>
    <w:rsid w:val="00232D3F"/>
    <w:rsid w:val="00236279"/>
    <w:rsid w:val="002771BA"/>
    <w:rsid w:val="002B6B69"/>
    <w:rsid w:val="002C5E02"/>
    <w:rsid w:val="002E1585"/>
    <w:rsid w:val="002E4D0F"/>
    <w:rsid w:val="002F1437"/>
    <w:rsid w:val="0032485C"/>
    <w:rsid w:val="00325A7C"/>
    <w:rsid w:val="0034635A"/>
    <w:rsid w:val="00363D85"/>
    <w:rsid w:val="00365DC2"/>
    <w:rsid w:val="00373555"/>
    <w:rsid w:val="00374C19"/>
    <w:rsid w:val="00376BE1"/>
    <w:rsid w:val="00380A05"/>
    <w:rsid w:val="003910B1"/>
    <w:rsid w:val="003A0FA1"/>
    <w:rsid w:val="003A2BC4"/>
    <w:rsid w:val="003B080E"/>
    <w:rsid w:val="003F14F9"/>
    <w:rsid w:val="00401D3C"/>
    <w:rsid w:val="00420A5F"/>
    <w:rsid w:val="0043316B"/>
    <w:rsid w:val="00441702"/>
    <w:rsid w:val="00445349"/>
    <w:rsid w:val="004564E9"/>
    <w:rsid w:val="004835C2"/>
    <w:rsid w:val="00490F29"/>
    <w:rsid w:val="004974A2"/>
    <w:rsid w:val="004D070B"/>
    <w:rsid w:val="004D3E2E"/>
    <w:rsid w:val="004F6357"/>
    <w:rsid w:val="005130D6"/>
    <w:rsid w:val="005229FE"/>
    <w:rsid w:val="0052676E"/>
    <w:rsid w:val="00535121"/>
    <w:rsid w:val="00540A11"/>
    <w:rsid w:val="0055550F"/>
    <w:rsid w:val="00561DAD"/>
    <w:rsid w:val="005660CA"/>
    <w:rsid w:val="005736CD"/>
    <w:rsid w:val="005755C0"/>
    <w:rsid w:val="005868DC"/>
    <w:rsid w:val="00590F86"/>
    <w:rsid w:val="00596791"/>
    <w:rsid w:val="005B058E"/>
    <w:rsid w:val="005C02F0"/>
    <w:rsid w:val="005D54DD"/>
    <w:rsid w:val="005E6478"/>
    <w:rsid w:val="005F49C7"/>
    <w:rsid w:val="00621434"/>
    <w:rsid w:val="00627AB8"/>
    <w:rsid w:val="0064190D"/>
    <w:rsid w:val="00661C45"/>
    <w:rsid w:val="00690AF3"/>
    <w:rsid w:val="006A20A6"/>
    <w:rsid w:val="006B1B61"/>
    <w:rsid w:val="006E7869"/>
    <w:rsid w:val="006F39B4"/>
    <w:rsid w:val="007241A5"/>
    <w:rsid w:val="00757B86"/>
    <w:rsid w:val="0077391B"/>
    <w:rsid w:val="007751DB"/>
    <w:rsid w:val="00787390"/>
    <w:rsid w:val="007920D9"/>
    <w:rsid w:val="007A7122"/>
    <w:rsid w:val="007A7C92"/>
    <w:rsid w:val="007D22DA"/>
    <w:rsid w:val="007F19D6"/>
    <w:rsid w:val="00804BD1"/>
    <w:rsid w:val="00843908"/>
    <w:rsid w:val="0086070A"/>
    <w:rsid w:val="00885633"/>
    <w:rsid w:val="00886FAA"/>
    <w:rsid w:val="008A6BAB"/>
    <w:rsid w:val="008C30EF"/>
    <w:rsid w:val="008C45AE"/>
    <w:rsid w:val="008D1D0E"/>
    <w:rsid w:val="008F73D7"/>
    <w:rsid w:val="00907F27"/>
    <w:rsid w:val="009559CE"/>
    <w:rsid w:val="0096259B"/>
    <w:rsid w:val="0096438C"/>
    <w:rsid w:val="00990C7F"/>
    <w:rsid w:val="009A6268"/>
    <w:rsid w:val="009D221B"/>
    <w:rsid w:val="009E045A"/>
    <w:rsid w:val="009F4C0A"/>
    <w:rsid w:val="00A04209"/>
    <w:rsid w:val="00A20E90"/>
    <w:rsid w:val="00A2468E"/>
    <w:rsid w:val="00A3054A"/>
    <w:rsid w:val="00A41FA0"/>
    <w:rsid w:val="00A46FFA"/>
    <w:rsid w:val="00A50B69"/>
    <w:rsid w:val="00A7799C"/>
    <w:rsid w:val="00AC2ED2"/>
    <w:rsid w:val="00AD4E90"/>
    <w:rsid w:val="00AD7736"/>
    <w:rsid w:val="00B1725B"/>
    <w:rsid w:val="00B37137"/>
    <w:rsid w:val="00B70953"/>
    <w:rsid w:val="00B7626B"/>
    <w:rsid w:val="00B809C9"/>
    <w:rsid w:val="00B84D1E"/>
    <w:rsid w:val="00BA0932"/>
    <w:rsid w:val="00BA4AE6"/>
    <w:rsid w:val="00BC357F"/>
    <w:rsid w:val="00BD0AF5"/>
    <w:rsid w:val="00BE0E2D"/>
    <w:rsid w:val="00BE488E"/>
    <w:rsid w:val="00BE7D4A"/>
    <w:rsid w:val="00C23881"/>
    <w:rsid w:val="00C47144"/>
    <w:rsid w:val="00C64669"/>
    <w:rsid w:val="00C73583"/>
    <w:rsid w:val="00CB4BF4"/>
    <w:rsid w:val="00CC3118"/>
    <w:rsid w:val="00CC7FC1"/>
    <w:rsid w:val="00CE5863"/>
    <w:rsid w:val="00CE5A2A"/>
    <w:rsid w:val="00D15CE7"/>
    <w:rsid w:val="00D22819"/>
    <w:rsid w:val="00D27F3E"/>
    <w:rsid w:val="00D3287E"/>
    <w:rsid w:val="00D44825"/>
    <w:rsid w:val="00D52EC4"/>
    <w:rsid w:val="00D64AD6"/>
    <w:rsid w:val="00D86854"/>
    <w:rsid w:val="00DA1920"/>
    <w:rsid w:val="00DA21CF"/>
    <w:rsid w:val="00DC66B6"/>
    <w:rsid w:val="00DC6D1A"/>
    <w:rsid w:val="00DE0081"/>
    <w:rsid w:val="00DF0536"/>
    <w:rsid w:val="00E01E4E"/>
    <w:rsid w:val="00E161D2"/>
    <w:rsid w:val="00E21793"/>
    <w:rsid w:val="00E24977"/>
    <w:rsid w:val="00E33AFE"/>
    <w:rsid w:val="00E475C2"/>
    <w:rsid w:val="00E6153F"/>
    <w:rsid w:val="00E87C6D"/>
    <w:rsid w:val="00E93890"/>
    <w:rsid w:val="00EC0080"/>
    <w:rsid w:val="00ED6707"/>
    <w:rsid w:val="00EE17FE"/>
    <w:rsid w:val="00F02E6E"/>
    <w:rsid w:val="00F07B72"/>
    <w:rsid w:val="00F14649"/>
    <w:rsid w:val="00F204D5"/>
    <w:rsid w:val="00F215FE"/>
    <w:rsid w:val="00F24128"/>
    <w:rsid w:val="00F27D5B"/>
    <w:rsid w:val="00F329D8"/>
    <w:rsid w:val="00F56058"/>
    <w:rsid w:val="00F62E7E"/>
    <w:rsid w:val="00F750EE"/>
    <w:rsid w:val="00F84682"/>
    <w:rsid w:val="00FA014B"/>
    <w:rsid w:val="00FA0CE0"/>
    <w:rsid w:val="00FB378D"/>
    <w:rsid w:val="00FE78D0"/>
    <w:rsid w:val="00FF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52FDE3F"/>
  <w15:chartTrackingRefBased/>
  <w15:docId w15:val="{509BFDB0-2C15-4028-97E2-381E550E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kern w:val="2"/>
      <w:sz w:val="32"/>
      <w:szCs w:val="32"/>
    </w:rPr>
  </w:style>
  <w:style w:type="paragraph" w:styleId="1">
    <w:name w:val="heading 1"/>
    <w:basedOn w:val="a"/>
    <w:next w:val="a"/>
    <w:link w:val="10"/>
    <w:uiPriority w:val="9"/>
    <w:qFormat/>
    <w:rsid w:val="002E4D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table" w:styleId="a7">
    <w:name w:val="Table Grid"/>
    <w:basedOn w:val="a1"/>
    <w:uiPriority w:val="39"/>
    <w:rsid w:val="009E04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0743C8"/>
  </w:style>
  <w:style w:type="numbering" w:customStyle="1" w:styleId="11">
    <w:name w:val="无列表1"/>
    <w:next w:val="a2"/>
    <w:uiPriority w:val="99"/>
    <w:semiHidden/>
    <w:unhideWhenUsed/>
    <w:rsid w:val="00165742"/>
  </w:style>
  <w:style w:type="character" w:customStyle="1" w:styleId="a4">
    <w:name w:val="页眉 字符"/>
    <w:link w:val="a3"/>
    <w:rsid w:val="00165742"/>
    <w:rPr>
      <w:rFonts w:eastAsia="方正仿宋_GBK"/>
      <w:kern w:val="2"/>
      <w:sz w:val="18"/>
      <w:szCs w:val="32"/>
    </w:rPr>
  </w:style>
  <w:style w:type="character" w:customStyle="1" w:styleId="a6">
    <w:name w:val="页脚 字符"/>
    <w:link w:val="a5"/>
    <w:uiPriority w:val="99"/>
    <w:rsid w:val="00165742"/>
    <w:rPr>
      <w:rFonts w:eastAsia="方正仿宋_GBK"/>
      <w:kern w:val="2"/>
      <w:sz w:val="18"/>
      <w:szCs w:val="32"/>
    </w:rPr>
  </w:style>
  <w:style w:type="paragraph" w:customStyle="1" w:styleId="NewNewNewNewNew">
    <w:name w:val="正文 New New New New New"/>
    <w:rsid w:val="00165742"/>
    <w:pPr>
      <w:widowControl w:val="0"/>
      <w:jc w:val="both"/>
    </w:pPr>
    <w:rPr>
      <w:kern w:val="2"/>
      <w:sz w:val="21"/>
      <w:szCs w:val="24"/>
    </w:rPr>
  </w:style>
  <w:style w:type="paragraph" w:customStyle="1" w:styleId="12">
    <w:name w:val="正文文本缩进1"/>
    <w:basedOn w:val="NewNewNewNewNew"/>
    <w:rsid w:val="00165742"/>
    <w:pPr>
      <w:spacing w:after="120"/>
      <w:ind w:leftChars="200" w:left="420"/>
    </w:pPr>
  </w:style>
  <w:style w:type="paragraph" w:customStyle="1" w:styleId="31">
    <w:name w:val="正文文本 31"/>
    <w:basedOn w:val="NewNewNewNewNew"/>
    <w:rsid w:val="00165742"/>
    <w:pPr>
      <w:spacing w:after="120"/>
    </w:pPr>
    <w:rPr>
      <w:sz w:val="16"/>
      <w:szCs w:val="16"/>
    </w:rPr>
  </w:style>
  <w:style w:type="paragraph" w:customStyle="1" w:styleId="21">
    <w:name w:val="正文文本 21"/>
    <w:basedOn w:val="NewNewNewNewNew"/>
    <w:rsid w:val="00165742"/>
    <w:pPr>
      <w:spacing w:after="120" w:line="480" w:lineRule="auto"/>
    </w:pPr>
    <w:rPr>
      <w:szCs w:val="20"/>
    </w:rPr>
  </w:style>
  <w:style w:type="paragraph" w:customStyle="1" w:styleId="210">
    <w:name w:val="正文文本缩进 21"/>
    <w:basedOn w:val="NewNewNewNewNew"/>
    <w:rsid w:val="00165742"/>
    <w:pPr>
      <w:spacing w:after="120" w:line="480" w:lineRule="auto"/>
      <w:ind w:leftChars="200" w:left="420"/>
    </w:pPr>
  </w:style>
  <w:style w:type="paragraph" w:customStyle="1" w:styleId="NewNew">
    <w:name w:val="正文 New New"/>
    <w:rsid w:val="00165742"/>
    <w:pPr>
      <w:widowControl w:val="0"/>
      <w:jc w:val="both"/>
    </w:pPr>
    <w:rPr>
      <w:kern w:val="2"/>
      <w:sz w:val="21"/>
    </w:rPr>
  </w:style>
  <w:style w:type="paragraph" w:styleId="a9">
    <w:name w:val="Balloon Text"/>
    <w:basedOn w:val="a"/>
    <w:link w:val="aa"/>
    <w:semiHidden/>
    <w:rsid w:val="00165742"/>
    <w:rPr>
      <w:rFonts w:eastAsia="宋体"/>
      <w:sz w:val="18"/>
      <w:szCs w:val="18"/>
    </w:rPr>
  </w:style>
  <w:style w:type="character" w:customStyle="1" w:styleId="aa">
    <w:name w:val="批注框文本 字符"/>
    <w:link w:val="a9"/>
    <w:semiHidden/>
    <w:rsid w:val="00165742"/>
    <w:rPr>
      <w:kern w:val="2"/>
      <w:sz w:val="18"/>
      <w:szCs w:val="18"/>
    </w:rPr>
  </w:style>
  <w:style w:type="character" w:styleId="ab">
    <w:name w:val="annotation reference"/>
    <w:semiHidden/>
    <w:rsid w:val="00165742"/>
    <w:rPr>
      <w:sz w:val="21"/>
      <w:szCs w:val="21"/>
    </w:rPr>
  </w:style>
  <w:style w:type="paragraph" w:styleId="ac">
    <w:name w:val="annotation text"/>
    <w:basedOn w:val="a"/>
    <w:link w:val="ad"/>
    <w:semiHidden/>
    <w:rsid w:val="00165742"/>
    <w:pPr>
      <w:jc w:val="left"/>
    </w:pPr>
    <w:rPr>
      <w:rFonts w:eastAsia="宋体"/>
      <w:sz w:val="21"/>
      <w:szCs w:val="20"/>
    </w:rPr>
  </w:style>
  <w:style w:type="character" w:customStyle="1" w:styleId="ad">
    <w:name w:val="批注文字 字符"/>
    <w:link w:val="ac"/>
    <w:semiHidden/>
    <w:rsid w:val="00165742"/>
    <w:rPr>
      <w:kern w:val="2"/>
      <w:sz w:val="21"/>
    </w:rPr>
  </w:style>
  <w:style w:type="paragraph" w:styleId="ae">
    <w:name w:val="annotation subject"/>
    <w:basedOn w:val="ac"/>
    <w:next w:val="ac"/>
    <w:link w:val="af"/>
    <w:semiHidden/>
    <w:rsid w:val="00165742"/>
    <w:rPr>
      <w:b/>
      <w:bCs/>
    </w:rPr>
  </w:style>
  <w:style w:type="character" w:customStyle="1" w:styleId="af">
    <w:name w:val="批注主题 字符"/>
    <w:link w:val="ae"/>
    <w:semiHidden/>
    <w:rsid w:val="00165742"/>
    <w:rPr>
      <w:b/>
      <w:bCs/>
      <w:kern w:val="2"/>
      <w:sz w:val="21"/>
    </w:rPr>
  </w:style>
  <w:style w:type="character" w:styleId="af0">
    <w:name w:val="endnote reference"/>
    <w:unhideWhenUsed/>
    <w:rsid w:val="00165742"/>
    <w:rPr>
      <w:vertAlign w:val="superscript"/>
    </w:rPr>
  </w:style>
  <w:style w:type="paragraph" w:styleId="af1">
    <w:name w:val="footnote text"/>
    <w:basedOn w:val="a"/>
    <w:link w:val="af2"/>
    <w:uiPriority w:val="99"/>
    <w:semiHidden/>
    <w:unhideWhenUsed/>
    <w:rsid w:val="00590F86"/>
    <w:pPr>
      <w:snapToGrid w:val="0"/>
      <w:jc w:val="left"/>
    </w:pPr>
    <w:rPr>
      <w:sz w:val="18"/>
      <w:szCs w:val="18"/>
    </w:rPr>
  </w:style>
  <w:style w:type="character" w:customStyle="1" w:styleId="af2">
    <w:name w:val="脚注文本 字符"/>
    <w:link w:val="af1"/>
    <w:uiPriority w:val="99"/>
    <w:semiHidden/>
    <w:rsid w:val="00590F86"/>
    <w:rPr>
      <w:rFonts w:eastAsia="方正仿宋_GBK"/>
      <w:kern w:val="2"/>
      <w:sz w:val="18"/>
      <w:szCs w:val="18"/>
    </w:rPr>
  </w:style>
  <w:style w:type="character" w:styleId="af3">
    <w:name w:val="footnote reference"/>
    <w:uiPriority w:val="99"/>
    <w:semiHidden/>
    <w:unhideWhenUsed/>
    <w:rsid w:val="00590F86"/>
    <w:rPr>
      <w:vertAlign w:val="superscript"/>
    </w:rPr>
  </w:style>
  <w:style w:type="character" w:customStyle="1" w:styleId="10">
    <w:name w:val="标题 1 字符"/>
    <w:link w:val="1"/>
    <w:uiPriority w:val="9"/>
    <w:rsid w:val="002E4D0F"/>
    <w:rPr>
      <w:rFonts w:eastAsia="方正仿宋_GBK"/>
      <w:b/>
      <w:bCs/>
      <w:kern w:val="44"/>
      <w:sz w:val="44"/>
      <w:szCs w:val="44"/>
    </w:rPr>
  </w:style>
  <w:style w:type="paragraph" w:styleId="af4">
    <w:name w:val="Title"/>
    <w:basedOn w:val="a"/>
    <w:next w:val="a"/>
    <w:link w:val="af5"/>
    <w:uiPriority w:val="10"/>
    <w:qFormat/>
    <w:rsid w:val="002E4D0F"/>
    <w:pPr>
      <w:spacing w:before="240" w:after="60"/>
      <w:jc w:val="center"/>
      <w:outlineLvl w:val="0"/>
    </w:pPr>
    <w:rPr>
      <w:rFonts w:ascii="Cambria" w:eastAsia="宋体" w:hAnsi="Cambria"/>
      <w:b/>
      <w:bCs/>
    </w:rPr>
  </w:style>
  <w:style w:type="character" w:customStyle="1" w:styleId="af5">
    <w:name w:val="标题 字符"/>
    <w:link w:val="af4"/>
    <w:uiPriority w:val="10"/>
    <w:rsid w:val="002E4D0F"/>
    <w:rPr>
      <w:rFonts w:ascii="Cambria" w:hAnsi="Cambria" w:cs="Times New Roman"/>
      <w:b/>
      <w:bCs/>
      <w:kern w:val="2"/>
      <w:sz w:val="32"/>
      <w:szCs w:val="32"/>
    </w:rPr>
  </w:style>
  <w:style w:type="paragraph" w:styleId="13">
    <w:name w:val="toc 1"/>
    <w:basedOn w:val="a"/>
    <w:next w:val="a"/>
    <w:autoRedefine/>
    <w:uiPriority w:val="39"/>
    <w:unhideWhenUsed/>
    <w:rsid w:val="00D52EC4"/>
    <w:pPr>
      <w:tabs>
        <w:tab w:val="right" w:leader="dot" w:pos="9060"/>
      </w:tabs>
      <w:snapToGrid w:val="0"/>
      <w:spacing w:line="360" w:lineRule="auto"/>
    </w:pPr>
  </w:style>
  <w:style w:type="character" w:styleId="af6">
    <w:name w:val="Hyperlink"/>
    <w:uiPriority w:val="99"/>
    <w:unhideWhenUsed/>
    <w:rsid w:val="00513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F3F13-4182-426E-8532-69C59784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1064</Words>
  <Characters>6067</Characters>
  <Application>Microsoft Office Word</Application>
  <DocSecurity>0</DocSecurity>
  <Lines>50</Lines>
  <Paragraphs>14</Paragraphs>
  <ScaleCrop>false</ScaleCrop>
  <Company>Microsoft</Company>
  <LinksUpToDate>false</LinksUpToDate>
  <CharactersWithSpaces>7117</CharactersWithSpaces>
  <SharedDoc>false</SharedDoc>
  <HLinks>
    <vt:vector size="84" baseType="variant">
      <vt:variant>
        <vt:i4>1376318</vt:i4>
      </vt:variant>
      <vt:variant>
        <vt:i4>80</vt:i4>
      </vt:variant>
      <vt:variant>
        <vt:i4>0</vt:i4>
      </vt:variant>
      <vt:variant>
        <vt:i4>5</vt:i4>
      </vt:variant>
      <vt:variant>
        <vt:lpwstr/>
      </vt:variant>
      <vt:variant>
        <vt:lpwstr>_Toc450327838</vt:lpwstr>
      </vt:variant>
      <vt:variant>
        <vt:i4>1376318</vt:i4>
      </vt:variant>
      <vt:variant>
        <vt:i4>74</vt:i4>
      </vt:variant>
      <vt:variant>
        <vt:i4>0</vt:i4>
      </vt:variant>
      <vt:variant>
        <vt:i4>5</vt:i4>
      </vt:variant>
      <vt:variant>
        <vt:lpwstr/>
      </vt:variant>
      <vt:variant>
        <vt:lpwstr>_Toc450327837</vt:lpwstr>
      </vt:variant>
      <vt:variant>
        <vt:i4>1376318</vt:i4>
      </vt:variant>
      <vt:variant>
        <vt:i4>68</vt:i4>
      </vt:variant>
      <vt:variant>
        <vt:i4>0</vt:i4>
      </vt:variant>
      <vt:variant>
        <vt:i4>5</vt:i4>
      </vt:variant>
      <vt:variant>
        <vt:lpwstr/>
      </vt:variant>
      <vt:variant>
        <vt:lpwstr>_Toc450327836</vt:lpwstr>
      </vt:variant>
      <vt:variant>
        <vt:i4>1376318</vt:i4>
      </vt:variant>
      <vt:variant>
        <vt:i4>62</vt:i4>
      </vt:variant>
      <vt:variant>
        <vt:i4>0</vt:i4>
      </vt:variant>
      <vt:variant>
        <vt:i4>5</vt:i4>
      </vt:variant>
      <vt:variant>
        <vt:lpwstr/>
      </vt:variant>
      <vt:variant>
        <vt:lpwstr>_Toc450327835</vt:lpwstr>
      </vt:variant>
      <vt:variant>
        <vt:i4>1376318</vt:i4>
      </vt:variant>
      <vt:variant>
        <vt:i4>56</vt:i4>
      </vt:variant>
      <vt:variant>
        <vt:i4>0</vt:i4>
      </vt:variant>
      <vt:variant>
        <vt:i4>5</vt:i4>
      </vt:variant>
      <vt:variant>
        <vt:lpwstr/>
      </vt:variant>
      <vt:variant>
        <vt:lpwstr>_Toc450327834</vt:lpwstr>
      </vt:variant>
      <vt:variant>
        <vt:i4>1376318</vt:i4>
      </vt:variant>
      <vt:variant>
        <vt:i4>50</vt:i4>
      </vt:variant>
      <vt:variant>
        <vt:i4>0</vt:i4>
      </vt:variant>
      <vt:variant>
        <vt:i4>5</vt:i4>
      </vt:variant>
      <vt:variant>
        <vt:lpwstr/>
      </vt:variant>
      <vt:variant>
        <vt:lpwstr>_Toc450327833</vt:lpwstr>
      </vt:variant>
      <vt:variant>
        <vt:i4>1376318</vt:i4>
      </vt:variant>
      <vt:variant>
        <vt:i4>44</vt:i4>
      </vt:variant>
      <vt:variant>
        <vt:i4>0</vt:i4>
      </vt:variant>
      <vt:variant>
        <vt:i4>5</vt:i4>
      </vt:variant>
      <vt:variant>
        <vt:lpwstr/>
      </vt:variant>
      <vt:variant>
        <vt:lpwstr>_Toc450327832</vt:lpwstr>
      </vt:variant>
      <vt:variant>
        <vt:i4>1376318</vt:i4>
      </vt:variant>
      <vt:variant>
        <vt:i4>38</vt:i4>
      </vt:variant>
      <vt:variant>
        <vt:i4>0</vt:i4>
      </vt:variant>
      <vt:variant>
        <vt:i4>5</vt:i4>
      </vt:variant>
      <vt:variant>
        <vt:lpwstr/>
      </vt:variant>
      <vt:variant>
        <vt:lpwstr>_Toc450327831</vt:lpwstr>
      </vt:variant>
      <vt:variant>
        <vt:i4>1376318</vt:i4>
      </vt:variant>
      <vt:variant>
        <vt:i4>32</vt:i4>
      </vt:variant>
      <vt:variant>
        <vt:i4>0</vt:i4>
      </vt:variant>
      <vt:variant>
        <vt:i4>5</vt:i4>
      </vt:variant>
      <vt:variant>
        <vt:lpwstr/>
      </vt:variant>
      <vt:variant>
        <vt:lpwstr>_Toc450327830</vt:lpwstr>
      </vt:variant>
      <vt:variant>
        <vt:i4>1310782</vt:i4>
      </vt:variant>
      <vt:variant>
        <vt:i4>26</vt:i4>
      </vt:variant>
      <vt:variant>
        <vt:i4>0</vt:i4>
      </vt:variant>
      <vt:variant>
        <vt:i4>5</vt:i4>
      </vt:variant>
      <vt:variant>
        <vt:lpwstr/>
      </vt:variant>
      <vt:variant>
        <vt:lpwstr>_Toc450327829</vt:lpwstr>
      </vt:variant>
      <vt:variant>
        <vt:i4>1310782</vt:i4>
      </vt:variant>
      <vt:variant>
        <vt:i4>20</vt:i4>
      </vt:variant>
      <vt:variant>
        <vt:i4>0</vt:i4>
      </vt:variant>
      <vt:variant>
        <vt:i4>5</vt:i4>
      </vt:variant>
      <vt:variant>
        <vt:lpwstr/>
      </vt:variant>
      <vt:variant>
        <vt:lpwstr>_Toc450327828</vt:lpwstr>
      </vt:variant>
      <vt:variant>
        <vt:i4>1310782</vt:i4>
      </vt:variant>
      <vt:variant>
        <vt:i4>14</vt:i4>
      </vt:variant>
      <vt:variant>
        <vt:i4>0</vt:i4>
      </vt:variant>
      <vt:variant>
        <vt:i4>5</vt:i4>
      </vt:variant>
      <vt:variant>
        <vt:lpwstr/>
      </vt:variant>
      <vt:variant>
        <vt:lpwstr>_Toc450327827</vt:lpwstr>
      </vt:variant>
      <vt:variant>
        <vt:i4>1310782</vt:i4>
      </vt:variant>
      <vt:variant>
        <vt:i4>8</vt:i4>
      </vt:variant>
      <vt:variant>
        <vt:i4>0</vt:i4>
      </vt:variant>
      <vt:variant>
        <vt:i4>5</vt:i4>
      </vt:variant>
      <vt:variant>
        <vt:lpwstr/>
      </vt:variant>
      <vt:variant>
        <vt:lpwstr>_Toc450327826</vt:lpwstr>
      </vt:variant>
      <vt:variant>
        <vt:i4>1310782</vt:i4>
      </vt:variant>
      <vt:variant>
        <vt:i4>2</vt:i4>
      </vt:variant>
      <vt:variant>
        <vt:i4>0</vt:i4>
      </vt:variant>
      <vt:variant>
        <vt:i4>5</vt:i4>
      </vt:variant>
      <vt:variant>
        <vt:lpwstr/>
      </vt:variant>
      <vt:variant>
        <vt:lpwstr>_Toc450327825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 南 大 学 文 件</dc:title>
  <dc:subject/>
  <dc:creator>陈铮</dc:creator>
  <cp:keywords/>
  <cp:lastModifiedBy>风轻无痕</cp:lastModifiedBy>
  <cp:revision>18</cp:revision>
  <cp:lastPrinted>2016-05-06T12:05:00Z</cp:lastPrinted>
  <dcterms:created xsi:type="dcterms:W3CDTF">2018-05-25T02:34:00Z</dcterms:created>
  <dcterms:modified xsi:type="dcterms:W3CDTF">2021-05-10T12:47:00Z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